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B060EB" w:rsidRDefault="000D0F0E" w:rsidP="006B629D">
      <w:pPr>
        <w:tabs>
          <w:tab w:val="center" w:pos="4583"/>
          <w:tab w:val="right" w:pos="9026"/>
        </w:tabs>
        <w:spacing w:line="240" w:lineRule="auto"/>
        <w:ind w:left="141"/>
        <w:rPr>
          <w:rFonts w:ascii="Mulish" w:eastAsia="Calibri" w:hAnsi="Mulish" w:cs="Calibri"/>
          <w:b/>
          <w:bCs/>
          <w:color w:val="215AB9"/>
          <w:sz w:val="20"/>
          <w:szCs w:val="20"/>
          <w:lang w:val="lt-LT"/>
        </w:rPr>
      </w:pPr>
      <w:r w:rsidRPr="00B060EB">
        <w:rPr>
          <w:rFonts w:ascii="Mulish" w:eastAsia="Calibri" w:hAnsi="Mulish" w:cs="Calibri"/>
          <w:noProof/>
          <w:color w:val="000000" w:themeColor="text1"/>
          <w:sz w:val="20"/>
          <w:szCs w:val="20"/>
          <w:lang w:val="lt-LT"/>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B060EB">
        <w:rPr>
          <w:rFonts w:ascii="Mulish" w:hAnsi="Mulish"/>
          <w:noProof/>
          <w:sz w:val="20"/>
          <w:szCs w:val="20"/>
          <w:lang w:val="lt-LT"/>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B060EB">
        <w:rPr>
          <w:rFonts w:ascii="Mulish" w:hAnsi="Mulish"/>
          <w:noProof/>
          <w:sz w:val="20"/>
          <w:szCs w:val="20"/>
          <w:lang w:val="lt-LT"/>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B060EB">
        <w:rPr>
          <w:rFonts w:ascii="Mulish" w:eastAsia="Calibri" w:hAnsi="Mulish" w:cs="Calibri"/>
          <w:b/>
          <w:bCs/>
          <w:color w:val="215AB9"/>
          <w:sz w:val="20"/>
          <w:szCs w:val="20"/>
          <w:lang w:val="lt-LT"/>
        </w:rPr>
        <w:tab/>
      </w:r>
      <w:r w:rsidR="007676A6" w:rsidRPr="00B060EB">
        <w:rPr>
          <w:rFonts w:ascii="Mulish" w:hAnsi="Mulish"/>
          <w:noProof/>
          <w:sz w:val="20"/>
          <w:szCs w:val="20"/>
          <w:lang w:val="lt-LT"/>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B060EB">
        <w:rPr>
          <w:rFonts w:ascii="Mulish" w:eastAsia="Calibri" w:hAnsi="Mulish" w:cs="Calibri"/>
          <w:b/>
          <w:bCs/>
          <w:color w:val="215AB9"/>
          <w:sz w:val="20"/>
          <w:szCs w:val="20"/>
          <w:lang w:val="lt-LT"/>
        </w:rPr>
        <w:tab/>
      </w:r>
    </w:p>
    <w:p w14:paraId="6594D307" w14:textId="1FA2B101" w:rsidR="4218FD8D" w:rsidRPr="00B34522" w:rsidRDefault="4218FD8D" w:rsidP="195ECB10">
      <w:pPr>
        <w:spacing w:line="240" w:lineRule="auto"/>
        <w:ind w:left="141"/>
        <w:jc w:val="center"/>
        <w:rPr>
          <w:rFonts w:ascii="Mulish" w:eastAsia="Calibri" w:hAnsi="Mulish" w:cs="Calibri"/>
          <w:b/>
          <w:bCs/>
          <w:color w:val="0057A2"/>
          <w:sz w:val="40"/>
          <w:szCs w:val="40"/>
          <w:lang w:val="lt-LT"/>
        </w:rPr>
      </w:pPr>
      <w:r w:rsidRPr="00B34522">
        <w:rPr>
          <w:rFonts w:ascii="Mulish" w:eastAsia="Calibri" w:hAnsi="Mulish" w:cs="Calibri"/>
          <w:b/>
          <w:bCs/>
          <w:color w:val="0057A2"/>
          <w:sz w:val="40"/>
          <w:szCs w:val="40"/>
          <w:lang w:val="lt-LT"/>
        </w:rPr>
        <w:t>PanCare priežiūros perėjimo planas</w:t>
      </w:r>
    </w:p>
    <w:p w14:paraId="2DE568AA" w14:textId="77777777" w:rsidR="00F25BA9" w:rsidRPr="00B060EB" w:rsidRDefault="4218FD8D" w:rsidP="00B060EB">
      <w:pPr>
        <w:spacing w:before="210" w:after="210"/>
        <w:ind w:left="141"/>
        <w:rPr>
          <w:rFonts w:ascii="Mulish" w:eastAsia="Calibri" w:hAnsi="Mulish" w:cs="Calibri"/>
          <w:sz w:val="20"/>
          <w:szCs w:val="20"/>
          <w:lang w:val="lt-LT"/>
        </w:rPr>
      </w:pPr>
      <w:r w:rsidRPr="00B060EB">
        <w:rPr>
          <w:rFonts w:ascii="Mulish" w:eastAsia="Calibri" w:hAnsi="Mulish" w:cs="Calibri"/>
          <w:sz w:val="20"/>
          <w:szCs w:val="20"/>
          <w:lang w:val="lt-LT"/>
        </w:rPr>
        <w:t xml:space="preserve">Šis „PanCare“ priežiūros perėjimo planas skirtas padėti jums svarbiausiais sveikatos priežiūros etapais po vaikystėje ar jaunystėje persirgto vėžio. Šiame dokumente pateikiama aiški viso perėjimo proceso apžvalga bei struktūruotas, nuoseklus ir individualizuotas gairių rinkinys su aptartinomis temomis. Jis padeda jaustis geriau informuotam, labiau kontroliuojančiam situaciją ir užtikrinčiau. </w:t>
      </w:r>
    </w:p>
    <w:p w14:paraId="0A066505" w14:textId="6BD38D6C" w:rsidR="009113CF" w:rsidRPr="00B060EB" w:rsidRDefault="4218FD8D" w:rsidP="00B060EB">
      <w:pPr>
        <w:spacing w:before="210" w:after="210"/>
        <w:ind w:left="141"/>
        <w:rPr>
          <w:rFonts w:ascii="Mulish" w:hAnsi="Mulish"/>
          <w:sz w:val="20"/>
          <w:szCs w:val="20"/>
          <w:lang w:val="lt-LT"/>
        </w:rPr>
      </w:pPr>
      <w:r w:rsidRPr="00B060EB">
        <w:rPr>
          <w:rFonts w:ascii="Mulish" w:eastAsia="Calibri" w:hAnsi="Mulish" w:cs="Calibri"/>
          <w:sz w:val="20"/>
          <w:szCs w:val="20"/>
          <w:lang w:val="lt-LT"/>
        </w:rPr>
        <w:t>Šį planą galite naudoti įvairiais būdais: kaip asmeninę atmintinę, komunikacijos priemonę bendraujant su sveikatos priežiūros komanda arba kaip aiškią apžvalgą, padedančią orientuotis perėjimo procese.</w:t>
      </w:r>
    </w:p>
    <w:p w14:paraId="395A90A6" w14:textId="60001593" w:rsidR="007A43FB" w:rsidRPr="000A5ABB" w:rsidRDefault="4218FD8D" w:rsidP="00B060EB">
      <w:pPr>
        <w:spacing w:before="210" w:after="210"/>
        <w:ind w:left="141"/>
        <w:rPr>
          <w:lang w:val="lt-LT"/>
        </w:rPr>
      </w:pPr>
      <w:r w:rsidRPr="00B060EB">
        <w:rPr>
          <w:rFonts w:ascii="Mulish" w:eastAsia="Calibri" w:hAnsi="Mulish" w:cs="Calibri"/>
          <w:sz w:val="20"/>
          <w:szCs w:val="20"/>
          <w:lang w:val="lt-LT"/>
        </w:rPr>
        <w:t xml:space="preserve">Idealu, jei šis planas jūsų priežiūros komandos pristatomas anksti ir reguliariai atnaujinamas viso proceso metu – nuo aktyvaus gydymo pabaigos iki perėjimo į kitą priežiūros įstaigą ar priežiūros etapą. </w:t>
      </w:r>
      <w:r w:rsidR="008801A8" w:rsidRPr="7B825F34">
        <w:rPr>
          <w:rFonts w:ascii="Mulish" w:eastAsia="Mulish" w:hAnsi="Mulish" w:cs="Mulish"/>
          <w:sz w:val="20"/>
          <w:szCs w:val="20"/>
          <w:lang w:val="lt-LT"/>
        </w:rPr>
        <w:t xml:space="preserve">Šiame plane pateikiama asmeninė ir sveikatos informacija. Užbaigtą planą </w:t>
      </w:r>
      <w:r w:rsidR="0CE3444C" w:rsidRPr="7B825F34">
        <w:rPr>
          <w:rFonts w:ascii="Mulish" w:eastAsia="Mulish" w:hAnsi="Mulish" w:cs="Mulish"/>
          <w:sz w:val="20"/>
          <w:szCs w:val="20"/>
          <w:lang w:val="lt-LT"/>
        </w:rPr>
        <w:t>saugai tu.</w:t>
      </w:r>
      <w:r w:rsidR="008801A8" w:rsidRPr="7B825F34">
        <w:rPr>
          <w:rFonts w:ascii="Mulish" w:eastAsia="Mulish" w:hAnsi="Mulish" w:cs="Mulish"/>
          <w:sz w:val="20"/>
          <w:szCs w:val="20"/>
          <w:lang w:val="lt-LT"/>
        </w:rPr>
        <w:t xml:space="preserve"> Gavus </w:t>
      </w:r>
      <w:r w:rsidR="0CE3444C" w:rsidRPr="7B825F34">
        <w:rPr>
          <w:rFonts w:ascii="Mulish" w:eastAsia="Mulish" w:hAnsi="Mulish" w:cs="Mulish"/>
          <w:sz w:val="20"/>
          <w:szCs w:val="20"/>
          <w:lang w:val="lt-LT"/>
        </w:rPr>
        <w:t>tavo</w:t>
      </w:r>
      <w:r w:rsidR="008801A8" w:rsidRPr="7B825F34">
        <w:rPr>
          <w:rFonts w:ascii="Mulish" w:eastAsia="Mulish" w:hAnsi="Mulish" w:cs="Mulish"/>
          <w:sz w:val="20"/>
          <w:szCs w:val="20"/>
          <w:lang w:val="lt-LT"/>
        </w:rPr>
        <w:t xml:space="preserve"> sutikimą, juo galima dalytis su </w:t>
      </w:r>
      <w:r w:rsidR="0CE3444C" w:rsidRPr="7B825F34">
        <w:rPr>
          <w:rFonts w:ascii="Mulish" w:eastAsia="Mulish" w:hAnsi="Mulish" w:cs="Mulish"/>
          <w:sz w:val="20"/>
          <w:szCs w:val="20"/>
          <w:lang w:val="lt-LT"/>
        </w:rPr>
        <w:t>tavo</w:t>
      </w:r>
      <w:r w:rsidR="008801A8" w:rsidRPr="7B825F34">
        <w:rPr>
          <w:rFonts w:ascii="Mulish" w:eastAsia="Mulish" w:hAnsi="Mulish" w:cs="Mulish"/>
          <w:sz w:val="20"/>
          <w:szCs w:val="20"/>
          <w:lang w:val="lt-LT"/>
        </w:rPr>
        <w:t xml:space="preserve"> sveikatos priežiūros specialistu, artimaisiais ar slaugytojais.</w:t>
      </w:r>
    </w:p>
    <w:p w14:paraId="5D63EA1F" w14:textId="4B251846" w:rsidR="009113CF" w:rsidRPr="00B060EB" w:rsidRDefault="4218FD8D" w:rsidP="00B060EB">
      <w:pPr>
        <w:spacing w:before="210" w:after="210"/>
        <w:ind w:left="141"/>
        <w:rPr>
          <w:rFonts w:ascii="Mulish" w:hAnsi="Mulish"/>
          <w:sz w:val="20"/>
          <w:szCs w:val="20"/>
          <w:lang w:val="lt-LT"/>
        </w:rPr>
      </w:pPr>
      <w:r w:rsidRPr="00B060EB">
        <w:rPr>
          <w:rFonts w:ascii="Mulish" w:eastAsia="Calibri" w:hAnsi="Mulish" w:cs="Calibri"/>
          <w:sz w:val="20"/>
          <w:szCs w:val="20"/>
          <w:lang w:val="lt-LT"/>
        </w:rPr>
        <w:t>Išsamesnei informacijai apie jums taikytą gydymą, rekomenduojamą ilgalaikę stebėseną ir bendrąsias sveikatos rekomendacijas naudokite „</w:t>
      </w:r>
      <w:r w:rsidRPr="00B060EB">
        <w:rPr>
          <w:rFonts w:ascii="Mulish" w:hAnsi="Mulish"/>
          <w:sz w:val="20"/>
          <w:szCs w:val="20"/>
          <w:lang w:val="lt-LT"/>
        </w:rPr>
        <w:t xml:space="preserve">PanCare“ išgyvenusiųjų priežiūros plano </w:t>
      </w:r>
      <w:hyperlink r:id="rId13" w:history="1">
        <w:r w:rsidRPr="000A5ABB">
          <w:rPr>
            <w:rStyle w:val="Hyperlink"/>
            <w:rFonts w:ascii="Mulish" w:hAnsi="Mulish"/>
            <w:sz w:val="20"/>
            <w:szCs w:val="20"/>
            <w:lang w:val="lt-LT"/>
          </w:rPr>
          <w:t>ilgąją</w:t>
        </w:r>
      </w:hyperlink>
      <w:r w:rsidRPr="00B060EB">
        <w:rPr>
          <w:rFonts w:ascii="Mulish" w:eastAsia="Calibri" w:hAnsi="Mulish" w:cs="Calibri"/>
          <w:sz w:val="20"/>
          <w:szCs w:val="20"/>
          <w:lang w:val="lt-LT"/>
        </w:rPr>
        <w:t xml:space="preserve"> arba </w:t>
      </w:r>
      <w:hyperlink r:id="rId14" w:history="1">
        <w:r w:rsidRPr="0031012C">
          <w:rPr>
            <w:rStyle w:val="Hyperlink"/>
            <w:rFonts w:ascii="Mulish" w:eastAsia="Calibri" w:hAnsi="Mulish" w:cs="Calibri"/>
            <w:sz w:val="20"/>
            <w:szCs w:val="20"/>
            <w:lang w:val="lt-LT"/>
          </w:rPr>
          <w:t>trumpąją</w:t>
        </w:r>
      </w:hyperlink>
      <w:r w:rsidRPr="00B060EB">
        <w:rPr>
          <w:rFonts w:ascii="Mulish" w:eastAsia="Calibri" w:hAnsi="Mulish" w:cs="Calibri"/>
          <w:sz w:val="20"/>
          <w:szCs w:val="20"/>
          <w:lang w:val="lt-LT"/>
        </w:rPr>
        <w:t xml:space="preserve"> versiją.</w:t>
      </w:r>
    </w:p>
    <w:p w14:paraId="0CD5B194" w14:textId="789F0130" w:rsidR="004C201B" w:rsidRPr="00B060EB" w:rsidRDefault="004C201B" w:rsidP="00B060EB">
      <w:pPr>
        <w:spacing w:before="210" w:after="210" w:line="240" w:lineRule="auto"/>
        <w:ind w:left="141"/>
        <w:rPr>
          <w:rFonts w:ascii="Mulish" w:eastAsia="Calibri" w:hAnsi="Mulish" w:cs="Calibri"/>
          <w:sz w:val="20"/>
          <w:szCs w:val="20"/>
          <w:lang w:val="lt-LT"/>
        </w:rPr>
      </w:pPr>
      <w:r w:rsidRPr="00B060EB">
        <w:rPr>
          <w:rFonts w:ascii="Mulish" w:eastAsia="Calibri" w:hAnsi="Mulish" w:cs="Calibri"/>
          <w:sz w:val="20"/>
          <w:szCs w:val="20"/>
          <w:lang w:val="lt-LT"/>
        </w:rPr>
        <w:t>Šis „PanCare“ priežiūros perėjimo planas gali būti atnaujinamas ateityje, vykstant būsimoms peržiūroms</w:t>
      </w:r>
      <w:r w:rsidR="00B34522">
        <w:rPr>
          <w:rFonts w:ascii="Mulish" w:eastAsia="Calibri" w:hAnsi="Mulish" w:cs="Calibri"/>
          <w:sz w:val="20"/>
          <w:szCs w:val="20"/>
          <w:lang w:val="lt-LT"/>
        </w:rPr>
        <w:t>.</w:t>
      </w:r>
      <w:r w:rsidR="00B34522">
        <w:rPr>
          <w:rFonts w:ascii="Mulish" w:eastAsia="Calibri" w:hAnsi="Mulish" w:cs="Calibri"/>
          <w:sz w:val="20"/>
          <w:szCs w:val="20"/>
          <w:lang w:val="lt-LT"/>
        </w:rPr>
        <w:br/>
      </w:r>
    </w:p>
    <w:p w14:paraId="7B22DF48" w14:textId="4C85F81E" w:rsidR="008879E9" w:rsidRPr="00B34522" w:rsidRDefault="4426125F" w:rsidP="195ECB10">
      <w:pPr>
        <w:spacing w:before="210" w:after="210" w:line="240" w:lineRule="auto"/>
        <w:ind w:left="141"/>
        <w:jc w:val="center"/>
        <w:rPr>
          <w:rFonts w:ascii="Mulish" w:hAnsi="Mulish"/>
          <w:sz w:val="20"/>
          <w:szCs w:val="20"/>
          <w:lang w:val="pt-BR"/>
        </w:rPr>
      </w:pPr>
      <w:r w:rsidRPr="00B060EB">
        <w:rPr>
          <w:rFonts w:ascii="Mulish" w:eastAsia="Aptos" w:hAnsi="Mulish" w:cs="Arial"/>
          <w:b/>
          <w:bCs/>
          <w:sz w:val="20"/>
          <w:szCs w:val="20"/>
          <w:lang w:val="lt-LT"/>
        </w:rPr>
        <w:t>Parengimo data:</w:t>
      </w:r>
      <w:r w:rsidRPr="00B060EB">
        <w:rPr>
          <w:rFonts w:ascii="Mulish" w:eastAsia="Aptos" w:hAnsi="Mulish" w:cs="Arial"/>
          <w:sz w:val="20"/>
          <w:szCs w:val="20"/>
          <w:lang w:val="lt-LT"/>
        </w:rPr>
        <w:t xml:space="preserve"> 2026 m. gegužė</w:t>
      </w:r>
      <w:r w:rsidR="003F5485" w:rsidRPr="00B060EB">
        <w:rPr>
          <w:rFonts w:ascii="Mulish" w:hAnsi="Mulish"/>
          <w:sz w:val="20"/>
          <w:szCs w:val="20"/>
          <w:lang w:val="lt-LT"/>
        </w:rPr>
        <w:br/>
      </w:r>
      <w:r w:rsidR="1E091ED2" w:rsidRPr="00B060EB">
        <w:rPr>
          <w:rFonts w:ascii="Mulish" w:eastAsia="Aptos" w:hAnsi="Mulish" w:cs="Arial"/>
          <w:b/>
          <w:bCs/>
          <w:sz w:val="20"/>
          <w:szCs w:val="20"/>
          <w:lang w:val="lt-LT"/>
        </w:rPr>
        <w:t>Daugiau informacijos:</w:t>
      </w:r>
      <w:r w:rsidR="1E091ED2" w:rsidRPr="00B060EB">
        <w:rPr>
          <w:rFonts w:ascii="Mulish" w:eastAsia="Aptos" w:hAnsi="Mulish" w:cs="Arial"/>
          <w:sz w:val="20"/>
          <w:szCs w:val="20"/>
          <w:lang w:val="lt-LT"/>
        </w:rPr>
        <w:t xml:space="preserve"> </w:t>
      </w:r>
      <w:hyperlink r:id="rId15">
        <w:r w:rsidR="1E091ED2" w:rsidRPr="00B060EB">
          <w:rPr>
            <w:rStyle w:val="Hyperlink"/>
            <w:rFonts w:ascii="Mulish" w:eastAsia="Aptos" w:hAnsi="Mulish" w:cs="Arial"/>
            <w:sz w:val="20"/>
            <w:szCs w:val="20"/>
            <w:lang w:val="lt-LT"/>
          </w:rPr>
          <w:t>www.pancare.eu</w:t>
        </w:r>
      </w:hyperlink>
    </w:p>
    <w:p w14:paraId="0C829C58" w14:textId="77777777" w:rsidR="004C201B" w:rsidRPr="00B060EB" w:rsidRDefault="004C201B" w:rsidP="195ECB10">
      <w:pPr>
        <w:spacing w:before="210" w:after="210" w:line="240" w:lineRule="auto"/>
        <w:ind w:left="141"/>
        <w:jc w:val="center"/>
        <w:rPr>
          <w:rFonts w:ascii="Mulish" w:eastAsia="Aptos" w:hAnsi="Mulish" w:cs="Arial"/>
          <w:sz w:val="20"/>
          <w:szCs w:val="20"/>
          <w:lang w:val="lt-LT"/>
        </w:rPr>
      </w:pPr>
    </w:p>
    <w:p w14:paraId="3419C21F" w14:textId="273E30A6" w:rsidR="0F901E9D" w:rsidRPr="00B060EB" w:rsidRDefault="0F901E9D" w:rsidP="004C201B">
      <w:pPr>
        <w:pStyle w:val="Lijstalinea"/>
        <w:numPr>
          <w:ilvl w:val="0"/>
          <w:numId w:val="1"/>
        </w:numPr>
        <w:spacing w:after="0" w:line="276" w:lineRule="auto"/>
        <w:rPr>
          <w:rFonts w:ascii="Mulish" w:eastAsia="Calibri" w:hAnsi="Mulish" w:cs="Calibri"/>
          <w:b/>
          <w:bCs/>
          <w:sz w:val="20"/>
          <w:szCs w:val="20"/>
          <w:lang w:val="lt-LT"/>
        </w:rPr>
      </w:pPr>
      <w:r w:rsidRPr="00B060EB">
        <w:rPr>
          <w:rFonts w:ascii="Mulish" w:eastAsia="Calibri" w:hAnsi="Mulish" w:cs="Calibri"/>
          <w:b/>
          <w:bCs/>
          <w:sz w:val="20"/>
          <w:szCs w:val="20"/>
          <w:lang w:val="lt-LT"/>
        </w:rPr>
        <w:t>Bendroji informacija</w:t>
      </w:r>
    </w:p>
    <w:p w14:paraId="6355DB92" w14:textId="6ACEC12A" w:rsidR="0F901E9D" w:rsidRPr="00B060EB" w:rsidRDefault="0F901E9D" w:rsidP="004C201B">
      <w:pPr>
        <w:pStyle w:val="Lijstalinea"/>
        <w:numPr>
          <w:ilvl w:val="0"/>
          <w:numId w:val="1"/>
        </w:numPr>
        <w:spacing w:after="0" w:line="276" w:lineRule="auto"/>
        <w:rPr>
          <w:rFonts w:ascii="Mulish" w:eastAsia="Calibri" w:hAnsi="Mulish" w:cs="Calibri"/>
          <w:b/>
          <w:bCs/>
          <w:sz w:val="20"/>
          <w:szCs w:val="20"/>
          <w:lang w:val="lt-LT"/>
        </w:rPr>
      </w:pPr>
      <w:r w:rsidRPr="00B060EB">
        <w:rPr>
          <w:rFonts w:ascii="Mulish" w:eastAsia="Calibri" w:hAnsi="Mulish" w:cs="Calibri"/>
          <w:b/>
          <w:bCs/>
          <w:sz w:val="20"/>
          <w:szCs w:val="20"/>
          <w:lang w:val="lt-LT"/>
        </w:rPr>
        <w:t>Perėjimo proceso apžvalga</w:t>
      </w:r>
    </w:p>
    <w:p w14:paraId="20D15E54" w14:textId="02132274" w:rsidR="0F901E9D" w:rsidRPr="00B060EB" w:rsidRDefault="0F901E9D" w:rsidP="004C201B">
      <w:pPr>
        <w:pStyle w:val="Lijstalinea"/>
        <w:numPr>
          <w:ilvl w:val="0"/>
          <w:numId w:val="1"/>
        </w:numPr>
        <w:spacing w:after="0" w:line="276" w:lineRule="auto"/>
        <w:rPr>
          <w:rFonts w:ascii="Mulish" w:eastAsia="Calibri" w:hAnsi="Mulish" w:cs="Calibri"/>
          <w:b/>
          <w:bCs/>
          <w:sz w:val="20"/>
          <w:szCs w:val="20"/>
          <w:lang w:val="lt-LT"/>
        </w:rPr>
      </w:pPr>
      <w:r w:rsidRPr="00B060EB">
        <w:rPr>
          <w:rFonts w:ascii="Mulish" w:eastAsia="Calibri" w:hAnsi="Mulish" w:cs="Calibri"/>
          <w:b/>
          <w:bCs/>
          <w:sz w:val="20"/>
          <w:szCs w:val="20"/>
          <w:lang w:val="lt-LT"/>
        </w:rPr>
        <w:t>Sveikatos priežiūros specialistų apžvalga</w:t>
      </w:r>
    </w:p>
    <w:p w14:paraId="75A272E9" w14:textId="655C9BA8" w:rsidR="0F901E9D" w:rsidRPr="00B060EB" w:rsidRDefault="0F901E9D" w:rsidP="004C201B">
      <w:pPr>
        <w:pStyle w:val="Lijstalinea"/>
        <w:numPr>
          <w:ilvl w:val="0"/>
          <w:numId w:val="1"/>
        </w:numPr>
        <w:spacing w:after="0" w:line="276" w:lineRule="auto"/>
        <w:rPr>
          <w:rFonts w:ascii="Mulish" w:eastAsia="Calibri" w:hAnsi="Mulish" w:cs="Calibri"/>
          <w:b/>
          <w:bCs/>
          <w:sz w:val="20"/>
          <w:szCs w:val="20"/>
          <w:lang w:val="lt-LT"/>
        </w:rPr>
      </w:pPr>
      <w:r w:rsidRPr="00B060EB">
        <w:rPr>
          <w:rFonts w:ascii="Mulish" w:eastAsia="Calibri" w:hAnsi="Mulish" w:cs="Calibri"/>
          <w:b/>
          <w:bCs/>
          <w:sz w:val="20"/>
          <w:szCs w:val="20"/>
          <w:lang w:val="lt-LT"/>
        </w:rPr>
        <w:t>Asmeniniai poreikiai ir pageidavimai</w:t>
      </w:r>
    </w:p>
    <w:p w14:paraId="565541FD" w14:textId="55F16516" w:rsidR="0F901E9D" w:rsidRPr="00B060EB" w:rsidRDefault="0F901E9D" w:rsidP="004C201B">
      <w:pPr>
        <w:pStyle w:val="Lijstalinea"/>
        <w:numPr>
          <w:ilvl w:val="0"/>
          <w:numId w:val="1"/>
        </w:numPr>
        <w:spacing w:after="0" w:line="276" w:lineRule="auto"/>
        <w:rPr>
          <w:rFonts w:ascii="Mulish" w:eastAsia="Calibri" w:hAnsi="Mulish" w:cs="Calibri"/>
          <w:b/>
          <w:bCs/>
          <w:sz w:val="20"/>
          <w:szCs w:val="20"/>
          <w:lang w:val="lt-LT"/>
        </w:rPr>
      </w:pPr>
      <w:r w:rsidRPr="00B060EB">
        <w:rPr>
          <w:rFonts w:ascii="Mulish" w:eastAsia="Calibri" w:hAnsi="Mulish" w:cs="Calibri"/>
          <w:b/>
          <w:bCs/>
          <w:sz w:val="20"/>
          <w:szCs w:val="20"/>
          <w:lang w:val="lt-LT"/>
        </w:rPr>
        <w:t>Aptartinos temos</w:t>
      </w:r>
    </w:p>
    <w:p w14:paraId="2B862699" w14:textId="234EA432" w:rsidR="0F901E9D" w:rsidRPr="00B060EB" w:rsidRDefault="0F901E9D" w:rsidP="004C201B">
      <w:pPr>
        <w:pStyle w:val="Lijstalinea"/>
        <w:numPr>
          <w:ilvl w:val="0"/>
          <w:numId w:val="1"/>
        </w:numPr>
        <w:spacing w:after="0" w:line="276" w:lineRule="auto"/>
        <w:rPr>
          <w:rFonts w:ascii="Mulish" w:eastAsia="Calibri" w:hAnsi="Mulish" w:cs="Calibri"/>
          <w:b/>
          <w:bCs/>
          <w:sz w:val="20"/>
          <w:szCs w:val="20"/>
          <w:lang w:val="lt-LT"/>
        </w:rPr>
      </w:pPr>
      <w:r w:rsidRPr="00B060EB">
        <w:rPr>
          <w:rFonts w:ascii="Mulish" w:eastAsia="Calibri" w:hAnsi="Mulish" w:cs="Calibri"/>
          <w:b/>
          <w:bCs/>
          <w:sz w:val="20"/>
          <w:szCs w:val="20"/>
          <w:lang w:val="lt-LT"/>
        </w:rPr>
        <w:t>Pasirengimo įvertinimas</w:t>
      </w:r>
    </w:p>
    <w:p w14:paraId="2D3DEFCC" w14:textId="77777777" w:rsidR="00561EDE" w:rsidRPr="00B060EB" w:rsidRDefault="00561EDE" w:rsidP="6E69D15D">
      <w:pPr>
        <w:rPr>
          <w:rFonts w:ascii="Mulish" w:eastAsia="Calibri" w:hAnsi="Mulish" w:cs="Calibri"/>
          <w:b/>
          <w:bCs/>
          <w:sz w:val="20"/>
          <w:szCs w:val="20"/>
          <w:lang w:val="lt-LT"/>
        </w:rPr>
      </w:pPr>
    </w:p>
    <w:p w14:paraId="7472C080" w14:textId="77777777" w:rsidR="00561EDE" w:rsidRDefault="00561EDE" w:rsidP="6E69D15D">
      <w:pPr>
        <w:rPr>
          <w:rFonts w:ascii="Mulish" w:eastAsia="Calibri" w:hAnsi="Mulish" w:cs="Calibri"/>
          <w:b/>
          <w:bCs/>
          <w:sz w:val="20"/>
          <w:szCs w:val="20"/>
          <w:lang w:val="lt-LT"/>
        </w:rPr>
      </w:pPr>
    </w:p>
    <w:p w14:paraId="39F75087" w14:textId="77777777" w:rsidR="00B060EB" w:rsidRDefault="00B060EB" w:rsidP="6E69D15D">
      <w:pPr>
        <w:rPr>
          <w:rFonts w:ascii="Mulish" w:eastAsia="Calibri" w:hAnsi="Mulish" w:cs="Calibri"/>
          <w:b/>
          <w:bCs/>
          <w:sz w:val="20"/>
          <w:szCs w:val="20"/>
          <w:lang w:val="lt-LT"/>
        </w:rPr>
      </w:pPr>
    </w:p>
    <w:p w14:paraId="2829869F" w14:textId="77777777" w:rsidR="00B060EB" w:rsidRDefault="00B060EB" w:rsidP="6E69D15D">
      <w:pPr>
        <w:rPr>
          <w:rFonts w:ascii="Mulish" w:eastAsia="Calibri" w:hAnsi="Mulish" w:cs="Calibri"/>
          <w:b/>
          <w:bCs/>
          <w:sz w:val="20"/>
          <w:szCs w:val="20"/>
          <w:lang w:val="lt-LT"/>
        </w:rPr>
      </w:pPr>
    </w:p>
    <w:p w14:paraId="0FF29F8E" w14:textId="77777777" w:rsidR="00B060EB" w:rsidRDefault="00B060EB" w:rsidP="6E69D15D">
      <w:pPr>
        <w:rPr>
          <w:rFonts w:ascii="Mulish" w:eastAsia="Calibri" w:hAnsi="Mulish" w:cs="Calibri"/>
          <w:b/>
          <w:bCs/>
          <w:sz w:val="20"/>
          <w:szCs w:val="20"/>
          <w:lang w:val="lt-LT"/>
        </w:rPr>
      </w:pPr>
    </w:p>
    <w:tbl>
      <w:tblPr>
        <w:tblStyle w:val="Onopgemaaktetabel4"/>
        <w:tblW w:w="9016" w:type="dxa"/>
        <w:tblLook w:val="06A0" w:firstRow="1" w:lastRow="0" w:firstColumn="1" w:lastColumn="0" w:noHBand="1" w:noVBand="1"/>
      </w:tblPr>
      <w:tblGrid>
        <w:gridCol w:w="1605"/>
        <w:gridCol w:w="7411"/>
      </w:tblGrid>
      <w:tr w:rsidR="00B0469B" w:rsidRPr="00B34522"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B060EB" w:rsidRDefault="00B0469B" w:rsidP="00455429">
            <w:pPr>
              <w:rPr>
                <w:rFonts w:ascii="Mulish" w:hAnsi="Mulish"/>
                <w:sz w:val="20"/>
                <w:szCs w:val="20"/>
                <w:lang w:val="lt-LT"/>
              </w:rPr>
            </w:pPr>
            <w:r w:rsidRPr="00B060EB">
              <w:rPr>
                <w:rFonts w:ascii="Mulish" w:hAnsi="Mulish"/>
                <w:noProof/>
                <w:sz w:val="20"/>
                <w:szCs w:val="20"/>
                <w:lang w:val="lt-LT"/>
              </w:rPr>
              <w:drawing>
                <wp:anchor distT="0" distB="0" distL="114300" distR="114300" simplePos="0" relativeHeight="251659267" behindDoc="1" locked="0" layoutInCell="1" allowOverlap="1" wp14:anchorId="438F0CA0" wp14:editId="6B23BE85">
                  <wp:simplePos x="0" y="0"/>
                  <wp:positionH relativeFrom="column">
                    <wp:posOffset>136916</wp:posOffset>
                  </wp:positionH>
                  <wp:positionV relativeFrom="paragraph">
                    <wp:posOffset>44644</wp:posOffset>
                  </wp:positionV>
                  <wp:extent cx="714306"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4306" cy="647700"/>
                          </a:xfrm>
                          <a:prstGeom prst="rect">
                            <a:avLst/>
                          </a:prstGeom>
                        </pic:spPr>
                      </pic:pic>
                    </a:graphicData>
                  </a:graphic>
                </wp:anchor>
              </w:drawing>
            </w:r>
          </w:p>
        </w:tc>
        <w:tc>
          <w:tcPr>
            <w:tcW w:w="7411" w:type="dxa"/>
          </w:tcPr>
          <w:p w14:paraId="579EAD6B" w14:textId="2A0CFCD1" w:rsidR="006E08AD" w:rsidRPr="00B34522" w:rsidRDefault="00B0469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lt-LT"/>
              </w:rPr>
            </w:pPr>
            <w:r w:rsidRPr="00B34522">
              <w:rPr>
                <w:rFonts w:ascii="Mulish" w:eastAsia="Calibri" w:hAnsi="Mulish" w:cs="Calibri"/>
                <w:b w:val="0"/>
                <w:bCs w:val="0"/>
                <w:sz w:val="16"/>
                <w:szCs w:val="16"/>
                <w:lang w:val="lt-LT"/>
              </w:rPr>
              <w:t>Co-funded by the European Union. Views and opinions expressed are however those of the author(s) only and do not necessarily reflect those of the European Union or the European Health and Digital Executive Agency (HaDEA). Neither the European Union nor the granting authority can be held responsible for them.</w:t>
            </w:r>
          </w:p>
        </w:tc>
      </w:tr>
    </w:tbl>
    <w:tbl>
      <w:tblPr>
        <w:tblStyle w:val="Tabelraster"/>
        <w:tblW w:w="9209" w:type="dxa"/>
        <w:tblLook w:val="04A0" w:firstRow="1" w:lastRow="0" w:firstColumn="1" w:lastColumn="0" w:noHBand="0" w:noVBand="1"/>
      </w:tblPr>
      <w:tblGrid>
        <w:gridCol w:w="4508"/>
        <w:gridCol w:w="4701"/>
      </w:tblGrid>
      <w:tr w:rsidR="001B7AE1" w:rsidRPr="00B060EB" w14:paraId="10FC4C56" w14:textId="77777777" w:rsidTr="195ECB10">
        <w:tc>
          <w:tcPr>
            <w:tcW w:w="9209" w:type="dxa"/>
            <w:gridSpan w:val="2"/>
            <w:shd w:val="clear" w:color="auto" w:fill="0057A2"/>
          </w:tcPr>
          <w:p w14:paraId="73FB7675" w14:textId="5550E17C" w:rsidR="007438D0" w:rsidRPr="00B060EB" w:rsidRDefault="008801A8" w:rsidP="195ECB10">
            <w:pPr>
              <w:ind w:right="-108"/>
              <w:rPr>
                <w:rFonts w:ascii="Mulish" w:hAnsi="Mulish"/>
                <w:sz w:val="20"/>
                <w:szCs w:val="20"/>
                <w:lang w:val="lt-LT"/>
              </w:rPr>
            </w:pPr>
            <w:r w:rsidRPr="00B060EB">
              <w:rPr>
                <w:rFonts w:ascii="Mulish" w:hAnsi="Mulish"/>
                <w:sz w:val="20"/>
                <w:szCs w:val="20"/>
              </w:rPr>
              <w:lastRenderedPageBreak/>
              <w:br w:type="page"/>
            </w:r>
            <w:r w:rsidR="62657886" w:rsidRPr="00B060EB">
              <w:rPr>
                <w:rFonts w:ascii="Mulish" w:eastAsia="Calibri" w:hAnsi="Mulish" w:cs="Calibri"/>
                <w:b/>
                <w:bCs/>
                <w:color w:val="FFFFFF" w:themeColor="background1"/>
                <w:sz w:val="20"/>
                <w:szCs w:val="20"/>
                <w:lang w:val="lt-LT"/>
              </w:rPr>
              <w:t>1. Bendroji informacija</w:t>
            </w:r>
          </w:p>
        </w:tc>
      </w:tr>
      <w:tr w:rsidR="0052745A" w:rsidRPr="00CF55C7" w14:paraId="2E5BB6A6" w14:textId="77777777" w:rsidTr="195ECB10">
        <w:tc>
          <w:tcPr>
            <w:tcW w:w="9209" w:type="dxa"/>
            <w:gridSpan w:val="2"/>
          </w:tcPr>
          <w:p w14:paraId="10EB4FA9" w14:textId="79D215FC" w:rsidR="00185734" w:rsidRPr="00B060EB" w:rsidRDefault="04008B1E" w:rsidP="195ECB10">
            <w:pPr>
              <w:rPr>
                <w:rFonts w:ascii="Mulish" w:eastAsia="Calibri" w:hAnsi="Mulish" w:cs="Calibri"/>
                <w:b/>
                <w:bCs/>
                <w:sz w:val="20"/>
                <w:szCs w:val="20"/>
                <w:lang w:val="lt-LT"/>
              </w:rPr>
            </w:pPr>
            <w:r w:rsidRPr="00B060EB">
              <w:rPr>
                <w:rFonts w:ascii="Mulish" w:eastAsia="Calibri" w:hAnsi="Mulish" w:cs="Calibri"/>
                <w:b/>
                <w:bCs/>
                <w:sz w:val="20"/>
                <w:szCs w:val="20"/>
                <w:lang w:val="lt-LT"/>
              </w:rPr>
              <w:t>Šioje dalyje pateikiama pagrindinė informacija apie jus.</w:t>
            </w:r>
          </w:p>
        </w:tc>
      </w:tr>
      <w:tr w:rsidR="001B7AE1" w:rsidRPr="00B060EB" w14:paraId="63DFC7A6" w14:textId="77777777" w:rsidTr="195ECB10">
        <w:tc>
          <w:tcPr>
            <w:tcW w:w="4508" w:type="dxa"/>
          </w:tcPr>
          <w:p w14:paraId="0F9F2FBE"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(Pageidaujamas) vardas</w:t>
            </w:r>
          </w:p>
          <w:p w14:paraId="1D6EE6D2" w14:textId="0583DF7A" w:rsidR="009E7223" w:rsidRPr="00B060EB" w:rsidRDefault="009E7223" w:rsidP="195ECB10">
            <w:pPr>
              <w:rPr>
                <w:rFonts w:ascii="Mulish" w:eastAsia="Calibri" w:hAnsi="Mulish" w:cs="Calibri"/>
                <w:sz w:val="20"/>
                <w:szCs w:val="20"/>
                <w:lang w:val="lt-LT"/>
              </w:rPr>
            </w:pPr>
          </w:p>
        </w:tc>
        <w:tc>
          <w:tcPr>
            <w:tcW w:w="4701" w:type="dxa"/>
          </w:tcPr>
          <w:p w14:paraId="4471C574" w14:textId="50BF228C"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vardą</w:t>
            </w:r>
          </w:p>
        </w:tc>
      </w:tr>
      <w:tr w:rsidR="001B7AE1" w:rsidRPr="00B060EB" w14:paraId="6ED695B8" w14:textId="77777777" w:rsidTr="195ECB10">
        <w:tc>
          <w:tcPr>
            <w:tcW w:w="4508" w:type="dxa"/>
          </w:tcPr>
          <w:p w14:paraId="700F85E3"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Gimimo data</w:t>
            </w:r>
          </w:p>
          <w:p w14:paraId="0411789C" w14:textId="6CF9F65E" w:rsidR="009E7223" w:rsidRPr="00B060EB" w:rsidRDefault="009E7223" w:rsidP="195ECB10">
            <w:pPr>
              <w:rPr>
                <w:rFonts w:ascii="Mulish" w:eastAsia="Calibri" w:hAnsi="Mulish" w:cs="Calibri"/>
                <w:sz w:val="20"/>
                <w:szCs w:val="20"/>
                <w:lang w:val="lt-LT"/>
              </w:rPr>
            </w:pPr>
          </w:p>
        </w:tc>
        <w:tc>
          <w:tcPr>
            <w:tcW w:w="4701" w:type="dxa"/>
          </w:tcPr>
          <w:p w14:paraId="0FD24231" w14:textId="2ACAF29E" w:rsidR="2D1F61CC" w:rsidRPr="00B060EB" w:rsidRDefault="2D1F61CC">
            <w:pPr>
              <w:rPr>
                <w:rFonts w:ascii="Mulish" w:hAnsi="Mulish"/>
                <w:sz w:val="20"/>
                <w:szCs w:val="20"/>
                <w:lang w:val="lt-LT"/>
              </w:rPr>
            </w:pPr>
            <w:r w:rsidRPr="00B060EB">
              <w:rPr>
                <w:rFonts w:ascii="Mulish" w:eastAsia="Calibri" w:hAnsi="Mulish" w:cs="Calibri"/>
                <w:color w:val="1D2757"/>
                <w:sz w:val="20"/>
                <w:szCs w:val="20"/>
                <w:lang w:val="lt-LT"/>
              </w:rPr>
              <w:t>MMMM/MM</w:t>
            </w:r>
            <w:r w:rsidR="307FB6C3" w:rsidRPr="00B060EB">
              <w:rPr>
                <w:rFonts w:ascii="Mulish" w:eastAsia="Calibri" w:hAnsi="Mulish" w:cs="Calibri"/>
                <w:color w:val="1D2757"/>
                <w:sz w:val="20"/>
                <w:szCs w:val="20"/>
                <w:lang w:val="lt-LT"/>
              </w:rPr>
              <w:t>/DD</w:t>
            </w:r>
          </w:p>
        </w:tc>
      </w:tr>
      <w:tr w:rsidR="001B7AE1" w:rsidRPr="00B060EB" w14:paraId="542CD7C0" w14:textId="77777777" w:rsidTr="195ECB10">
        <w:tc>
          <w:tcPr>
            <w:tcW w:w="4508" w:type="dxa"/>
          </w:tcPr>
          <w:p w14:paraId="1DDAE4D8"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Lytis gimimo metu</w:t>
            </w:r>
          </w:p>
          <w:p w14:paraId="5F28B87A" w14:textId="7BE4271B" w:rsidR="009E7223" w:rsidRPr="00B060EB" w:rsidRDefault="009E7223" w:rsidP="195ECB10">
            <w:pPr>
              <w:rPr>
                <w:rFonts w:ascii="Mulish" w:eastAsia="Calibri" w:hAnsi="Mulish" w:cs="Calibri"/>
                <w:sz w:val="20"/>
                <w:szCs w:val="20"/>
                <w:lang w:val="lt-LT"/>
              </w:rPr>
            </w:pPr>
          </w:p>
        </w:tc>
        <w:tc>
          <w:tcPr>
            <w:tcW w:w="4701" w:type="dxa"/>
          </w:tcPr>
          <w:p w14:paraId="73826EF7" w14:textId="16BAEBE0"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lytį gimimo metu</w:t>
            </w:r>
          </w:p>
        </w:tc>
      </w:tr>
      <w:tr w:rsidR="00B016BC" w:rsidRPr="00B060EB" w14:paraId="0742F54F" w14:textId="77777777" w:rsidTr="195ECB10">
        <w:tc>
          <w:tcPr>
            <w:tcW w:w="4508" w:type="dxa"/>
          </w:tcPr>
          <w:p w14:paraId="55804178"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Lytinė tapatybė</w:t>
            </w:r>
          </w:p>
          <w:p w14:paraId="5871D916" w14:textId="714E8EB0" w:rsidR="009E7223" w:rsidRPr="00B060EB" w:rsidRDefault="009E7223" w:rsidP="195ECB10">
            <w:pPr>
              <w:rPr>
                <w:rFonts w:ascii="Mulish" w:eastAsia="Calibri" w:hAnsi="Mulish" w:cs="Calibri"/>
                <w:sz w:val="20"/>
                <w:szCs w:val="20"/>
                <w:lang w:val="lt-LT"/>
              </w:rPr>
            </w:pPr>
          </w:p>
        </w:tc>
        <w:tc>
          <w:tcPr>
            <w:tcW w:w="4701" w:type="dxa"/>
          </w:tcPr>
          <w:p w14:paraId="6AFA1D1B" w14:textId="68DFCCDB"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lytinę tapatybę</w:t>
            </w:r>
          </w:p>
        </w:tc>
      </w:tr>
      <w:tr w:rsidR="001B7AE1" w:rsidRPr="00B060EB" w14:paraId="2E6742C9" w14:textId="77777777" w:rsidTr="195ECB10">
        <w:tc>
          <w:tcPr>
            <w:tcW w:w="4508" w:type="dxa"/>
          </w:tcPr>
          <w:p w14:paraId="5A8A9364"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Telefono numeris</w:t>
            </w:r>
          </w:p>
          <w:p w14:paraId="61303EE1" w14:textId="5724A4C8" w:rsidR="009E7223" w:rsidRPr="00B060EB" w:rsidRDefault="009E7223" w:rsidP="195ECB10">
            <w:pPr>
              <w:rPr>
                <w:rFonts w:ascii="Mulish" w:eastAsia="Calibri" w:hAnsi="Mulish" w:cs="Calibri"/>
                <w:sz w:val="20"/>
                <w:szCs w:val="20"/>
                <w:lang w:val="lt-LT"/>
              </w:rPr>
            </w:pPr>
          </w:p>
        </w:tc>
        <w:tc>
          <w:tcPr>
            <w:tcW w:w="4701" w:type="dxa"/>
          </w:tcPr>
          <w:p w14:paraId="5D62045F" w14:textId="3269E5B6"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telefono numerį</w:t>
            </w:r>
          </w:p>
        </w:tc>
      </w:tr>
      <w:tr w:rsidR="001B7AE1" w:rsidRPr="00B060EB" w14:paraId="6E334E3D" w14:textId="77777777" w:rsidTr="195ECB10">
        <w:tc>
          <w:tcPr>
            <w:tcW w:w="4508" w:type="dxa"/>
          </w:tcPr>
          <w:p w14:paraId="2950E066"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El. pašto adresas</w:t>
            </w:r>
          </w:p>
          <w:p w14:paraId="25E71729" w14:textId="108CE863" w:rsidR="009E7223" w:rsidRPr="00B060EB" w:rsidRDefault="009E7223" w:rsidP="195ECB10">
            <w:pPr>
              <w:rPr>
                <w:rFonts w:ascii="Mulish" w:eastAsia="Calibri" w:hAnsi="Mulish" w:cs="Calibri"/>
                <w:sz w:val="20"/>
                <w:szCs w:val="20"/>
                <w:lang w:val="lt-LT"/>
              </w:rPr>
            </w:pPr>
          </w:p>
        </w:tc>
        <w:tc>
          <w:tcPr>
            <w:tcW w:w="4701" w:type="dxa"/>
          </w:tcPr>
          <w:p w14:paraId="2484DECF" w14:textId="7F57122A"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el. pašto adresą</w:t>
            </w:r>
          </w:p>
        </w:tc>
      </w:tr>
      <w:tr w:rsidR="001B7AE1" w:rsidRPr="00CF55C7" w14:paraId="72D4AB74" w14:textId="77777777" w:rsidTr="195ECB10">
        <w:tc>
          <w:tcPr>
            <w:tcW w:w="4508" w:type="dxa"/>
          </w:tcPr>
          <w:p w14:paraId="622ED818"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Tėvų / globėjų vardai ir pavardės</w:t>
            </w:r>
          </w:p>
          <w:p w14:paraId="787FF17E" w14:textId="4A80E95B" w:rsidR="009E7223" w:rsidRPr="00B060EB" w:rsidRDefault="009E7223" w:rsidP="195ECB10">
            <w:pPr>
              <w:rPr>
                <w:rFonts w:ascii="Mulish" w:eastAsia="Calibri" w:hAnsi="Mulish" w:cs="Calibri"/>
                <w:sz w:val="20"/>
                <w:szCs w:val="20"/>
                <w:lang w:val="lt-LT"/>
              </w:rPr>
            </w:pPr>
          </w:p>
        </w:tc>
        <w:tc>
          <w:tcPr>
            <w:tcW w:w="4701" w:type="dxa"/>
          </w:tcPr>
          <w:p w14:paraId="4E498142" w14:textId="54414EFE"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tėvų / globėjų vardus ir pavardes</w:t>
            </w:r>
          </w:p>
        </w:tc>
      </w:tr>
      <w:tr w:rsidR="001B7AE1" w:rsidRPr="00CF55C7" w14:paraId="22E0BEB9" w14:textId="77777777" w:rsidTr="195ECB10">
        <w:tc>
          <w:tcPr>
            <w:tcW w:w="4508" w:type="dxa"/>
          </w:tcPr>
          <w:p w14:paraId="365B3535"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Kontaktinis asmuo nelaimės atveju</w:t>
            </w:r>
          </w:p>
          <w:p w14:paraId="2FE3D936" w14:textId="0162AAFB" w:rsidR="009E7223" w:rsidRPr="00B060EB" w:rsidRDefault="009E7223" w:rsidP="195ECB10">
            <w:pPr>
              <w:rPr>
                <w:rFonts w:ascii="Mulish" w:eastAsia="Calibri" w:hAnsi="Mulish" w:cs="Calibri"/>
                <w:sz w:val="20"/>
                <w:szCs w:val="20"/>
                <w:lang w:val="lt-LT"/>
              </w:rPr>
            </w:pPr>
          </w:p>
        </w:tc>
        <w:tc>
          <w:tcPr>
            <w:tcW w:w="4701" w:type="dxa"/>
          </w:tcPr>
          <w:p w14:paraId="70379F73" w14:textId="4990D05F"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kontaktinį asmenį nelaimės atveju</w:t>
            </w:r>
          </w:p>
        </w:tc>
      </w:tr>
      <w:tr w:rsidR="001B7AE1" w:rsidRPr="00B060EB" w14:paraId="17B6EF87" w14:textId="77777777" w:rsidTr="195ECB10">
        <w:tc>
          <w:tcPr>
            <w:tcW w:w="4508" w:type="dxa"/>
          </w:tcPr>
          <w:p w14:paraId="14A09BDD"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Gydymo įstaiga</w:t>
            </w:r>
          </w:p>
          <w:p w14:paraId="100BA076" w14:textId="1033DCA1" w:rsidR="009E7223" w:rsidRPr="00B060EB" w:rsidRDefault="009E7223" w:rsidP="195ECB10">
            <w:pPr>
              <w:rPr>
                <w:rFonts w:ascii="Mulish" w:eastAsia="Calibri" w:hAnsi="Mulish" w:cs="Calibri"/>
                <w:sz w:val="20"/>
                <w:szCs w:val="20"/>
                <w:lang w:val="lt-LT"/>
              </w:rPr>
            </w:pPr>
          </w:p>
        </w:tc>
        <w:tc>
          <w:tcPr>
            <w:tcW w:w="4701" w:type="dxa"/>
          </w:tcPr>
          <w:p w14:paraId="43331C84" w14:textId="49ACC0CC"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gydymo įstaigą</w:t>
            </w:r>
          </w:p>
        </w:tc>
      </w:tr>
      <w:tr w:rsidR="001B7AE1" w:rsidRPr="00B060EB" w14:paraId="1F24C2A0" w14:textId="77777777" w:rsidTr="195ECB10">
        <w:tc>
          <w:tcPr>
            <w:tcW w:w="4508" w:type="dxa"/>
          </w:tcPr>
          <w:p w14:paraId="30553669" w14:textId="77777777"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Šeimos gydytojas</w:t>
            </w:r>
          </w:p>
          <w:p w14:paraId="38EE93DB" w14:textId="08B433C5" w:rsidR="009E7223" w:rsidRPr="00B060EB" w:rsidRDefault="009E7223" w:rsidP="195ECB10">
            <w:pPr>
              <w:rPr>
                <w:rFonts w:ascii="Mulish" w:eastAsia="Calibri" w:hAnsi="Mulish" w:cs="Calibri"/>
                <w:sz w:val="20"/>
                <w:szCs w:val="20"/>
                <w:lang w:val="lt-LT"/>
              </w:rPr>
            </w:pPr>
          </w:p>
        </w:tc>
        <w:tc>
          <w:tcPr>
            <w:tcW w:w="4701" w:type="dxa"/>
          </w:tcPr>
          <w:p w14:paraId="51446342" w14:textId="241A16FC" w:rsidR="195ECB10" w:rsidRPr="00B060EB" w:rsidRDefault="195ECB10" w:rsidP="195ECB10">
            <w:pPr>
              <w:rPr>
                <w:rFonts w:ascii="Mulish" w:eastAsia="Calibri" w:hAnsi="Mulish" w:cs="Calibri"/>
                <w:color w:val="1D2757"/>
                <w:sz w:val="20"/>
                <w:szCs w:val="20"/>
                <w:lang w:val="lt-LT"/>
              </w:rPr>
            </w:pPr>
            <w:r w:rsidRPr="00B060EB">
              <w:rPr>
                <w:rFonts w:ascii="Mulish" w:eastAsia="Calibri" w:hAnsi="Mulish" w:cs="Calibri"/>
                <w:color w:val="1D2757"/>
                <w:sz w:val="20"/>
                <w:szCs w:val="20"/>
                <w:lang w:val="lt-LT"/>
              </w:rPr>
              <w:t>Įveskite šeimos gydytoją</w:t>
            </w:r>
          </w:p>
        </w:tc>
      </w:tr>
    </w:tbl>
    <w:p w14:paraId="67CE7ACB" w14:textId="7F603721" w:rsidR="00524A19" w:rsidRPr="00B060EB" w:rsidRDefault="00524A19">
      <w:pPr>
        <w:rPr>
          <w:rFonts w:ascii="Mulish" w:hAnsi="Mulish"/>
          <w:sz w:val="20"/>
          <w:szCs w:val="20"/>
          <w:lang w:val="lt-LT"/>
        </w:rPr>
      </w:pPr>
    </w:p>
    <w:tbl>
      <w:tblPr>
        <w:tblStyle w:val="Tabelraster"/>
        <w:tblW w:w="9235" w:type="dxa"/>
        <w:tblLook w:val="04A0" w:firstRow="1" w:lastRow="0" w:firstColumn="1" w:lastColumn="0" w:noHBand="0" w:noVBand="1"/>
      </w:tblPr>
      <w:tblGrid>
        <w:gridCol w:w="2122"/>
        <w:gridCol w:w="2693"/>
        <w:gridCol w:w="4201"/>
        <w:gridCol w:w="219"/>
      </w:tblGrid>
      <w:tr w:rsidR="00185734" w:rsidRPr="00B060EB" w14:paraId="70737780" w14:textId="77777777" w:rsidTr="00B060EB">
        <w:tc>
          <w:tcPr>
            <w:tcW w:w="9235" w:type="dxa"/>
            <w:gridSpan w:val="4"/>
            <w:shd w:val="clear" w:color="auto" w:fill="0057A2"/>
          </w:tcPr>
          <w:p w14:paraId="279A95D9" w14:textId="7280E8B8" w:rsidR="00185734" w:rsidRPr="00B060EB" w:rsidRDefault="471E83B4" w:rsidP="195ECB10">
            <w:pPr>
              <w:rPr>
                <w:rFonts w:ascii="Mulish" w:eastAsia="Calibri" w:hAnsi="Mulish" w:cs="Calibri"/>
                <w:b/>
                <w:bCs/>
                <w:color w:val="FFFFFF" w:themeColor="background1"/>
                <w:sz w:val="20"/>
                <w:szCs w:val="20"/>
                <w:lang w:val="lt-LT"/>
              </w:rPr>
            </w:pPr>
            <w:r w:rsidRPr="00B060EB">
              <w:rPr>
                <w:rFonts w:ascii="Mulish" w:eastAsia="Calibri" w:hAnsi="Mulish" w:cs="Calibri"/>
                <w:b/>
                <w:bCs/>
                <w:color w:val="FFFFFF" w:themeColor="background1"/>
                <w:sz w:val="20"/>
                <w:szCs w:val="20"/>
                <w:lang w:val="lt-LT"/>
              </w:rPr>
              <w:t>2. Perėjimo proceso apžvalga</w:t>
            </w:r>
          </w:p>
        </w:tc>
      </w:tr>
      <w:tr w:rsidR="00185734" w:rsidRPr="00B060EB" w14:paraId="01FD46BB" w14:textId="77777777" w:rsidTr="00B060EB">
        <w:tc>
          <w:tcPr>
            <w:tcW w:w="9235" w:type="dxa"/>
            <w:gridSpan w:val="4"/>
          </w:tcPr>
          <w:p w14:paraId="6CB54AA3" w14:textId="14641B48" w:rsidR="00185734" w:rsidRPr="00B060EB" w:rsidRDefault="471E83B4" w:rsidP="195ECB10">
            <w:pPr>
              <w:rPr>
                <w:rFonts w:ascii="Mulish" w:eastAsia="Calibri" w:hAnsi="Mulish" w:cs="Calibri"/>
                <w:b/>
                <w:bCs/>
                <w:sz w:val="20"/>
                <w:szCs w:val="20"/>
                <w:lang w:val="lt-LT"/>
              </w:rPr>
            </w:pPr>
            <w:r w:rsidRPr="00B060EB">
              <w:rPr>
                <w:rFonts w:ascii="Mulish" w:eastAsia="Calibri" w:hAnsi="Mulish" w:cs="Calibri"/>
                <w:b/>
                <w:bCs/>
                <w:sz w:val="20"/>
                <w:szCs w:val="20"/>
                <w:lang w:val="lt-LT"/>
              </w:rPr>
              <w:t>Šioje dalyje pateikiama perėjimo proceso apžvalga svarbiausiais sveikatos priežiūros etapų pasikeitimo momentais po vaikystėje ar jaunystėje persirgto vėžio.</w:t>
            </w:r>
          </w:p>
        </w:tc>
      </w:tr>
      <w:tr w:rsidR="00185734" w:rsidRPr="00B060EB" w14:paraId="45ECFB9C" w14:textId="77777777" w:rsidTr="00B060EB">
        <w:tc>
          <w:tcPr>
            <w:tcW w:w="9235" w:type="dxa"/>
            <w:gridSpan w:val="4"/>
          </w:tcPr>
          <w:p w14:paraId="03BF7F99" w14:textId="2A026F59" w:rsidR="471E83B4" w:rsidRPr="00B060EB" w:rsidRDefault="471E83B4" w:rsidP="195ECB10">
            <w:pPr>
              <w:rPr>
                <w:rFonts w:ascii="Mulish" w:hAnsi="Mulish" w:cs="Calibri"/>
                <w:sz w:val="20"/>
                <w:szCs w:val="20"/>
                <w:lang w:val="lt-LT"/>
              </w:rPr>
            </w:pPr>
            <w:r w:rsidRPr="00B060EB">
              <w:rPr>
                <w:rFonts w:ascii="Mulish" w:hAnsi="Mulish" w:cs="Calibri"/>
                <w:sz w:val="20"/>
                <w:szCs w:val="20"/>
                <w:lang w:val="lt-LT"/>
              </w:rPr>
              <w:t>Maždaug penkeri metai po diagnozės dažnai laikomi svarbiu momentu pereiti į ilgalaikę stebėsenos priežiūrą.</w:t>
            </w:r>
          </w:p>
          <w:p w14:paraId="060B07B0" w14:textId="41584954" w:rsidR="471E83B4" w:rsidRPr="00B060EB" w:rsidRDefault="471E83B4" w:rsidP="195ECB10">
            <w:pPr>
              <w:rPr>
                <w:rFonts w:ascii="Mulish" w:hAnsi="Mulish" w:cs="Calibri"/>
                <w:sz w:val="20"/>
                <w:szCs w:val="20"/>
                <w:lang w:val="lt-LT"/>
              </w:rPr>
            </w:pPr>
            <w:r w:rsidRPr="00B060EB">
              <w:rPr>
                <w:rFonts w:ascii="Mulish" w:hAnsi="Mulish" w:cs="Calibri"/>
                <w:sz w:val="20"/>
                <w:szCs w:val="20"/>
                <w:lang w:val="lt-LT"/>
              </w:rPr>
              <w:t>Nuo to momento priežiūros dėmesys paprastai pereina nuo vėžio atkryčių ir ūmių gydymo pasekmių stebėjimo prie vėlyvųjų gydymo padarinių nustatymo ir valdymo. Priklausomai nuo jūsų amžiaus diagnozės metu, šis etapas gali vykti anksčiau arba sutapti su perėjimu į suaugusiųjų sveikatos priežiūrą. Idealu, jei šie perėjimo momentai vyksta tada, kai esate pasirengę tokiam pokyčiui, t.y. tuo metu, kai jūsų sveikatos būklė, mokslų, šeimos aplinkybės ir kt. yra santykinai stabilūs. Visas tinkamo pasirengimo pereiti į naują priežiūros etapą procesas vadinamas perėjimo procesu. Toliau pateiktoje schemoje galite įrašyti (numatomas) datas, kada jūsų sveikatos priežiūros kelyje vyksta perėjimo etapai.</w:t>
            </w:r>
          </w:p>
          <w:p w14:paraId="105C9BBA" w14:textId="77777777" w:rsidR="00A53311" w:rsidRPr="00B060EB" w:rsidRDefault="00A53311" w:rsidP="00AE6E44">
            <w:pPr>
              <w:rPr>
                <w:rFonts w:ascii="Mulish" w:hAnsi="Mulish" w:cs="Calibri"/>
                <w:sz w:val="20"/>
                <w:szCs w:val="20"/>
                <w:lang w:val="lt-LT"/>
              </w:rPr>
            </w:pPr>
          </w:p>
          <w:p w14:paraId="5BD6439E" w14:textId="48AC6946" w:rsidR="003850D2" w:rsidRPr="00B060EB" w:rsidRDefault="007E06E3" w:rsidP="00B060EB">
            <w:pPr>
              <w:jc w:val="center"/>
              <w:rPr>
                <w:rFonts w:ascii="Mulish" w:hAnsi="Mulish" w:cs="Calibri"/>
                <w:sz w:val="20"/>
                <w:szCs w:val="20"/>
                <w:lang w:val="lt-LT"/>
              </w:rPr>
            </w:pPr>
            <w:r w:rsidRPr="00B060EB">
              <w:rPr>
                <w:rFonts w:ascii="Mulish" w:hAnsi="Mulish"/>
                <w:sz w:val="20"/>
                <w:szCs w:val="20"/>
                <w:lang w:val="lt-LT"/>
              </w:rPr>
              <w:object w:dxaOrig="12457" w:dyaOrig="5640" w14:anchorId="76B33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85pt;height:204.85pt" o:ole="">
                  <v:imagedata r:id="rId17" o:title=""/>
                </v:shape>
                <o:OLEObject Type="Embed" ProgID="Visio.Drawing.15" ShapeID="_x0000_i1025" DrawAspect="Content" ObjectID="_1850979736" r:id="rId18"/>
              </w:object>
            </w:r>
          </w:p>
        </w:tc>
      </w:tr>
      <w:tr w:rsidR="008D242E" w:rsidRPr="00B060EB" w14:paraId="2BD5FCCE" w14:textId="77777777" w:rsidTr="00B060EB">
        <w:trPr>
          <w:gridAfter w:val="1"/>
          <w:wAfter w:w="219" w:type="dxa"/>
        </w:trPr>
        <w:tc>
          <w:tcPr>
            <w:tcW w:w="9016" w:type="dxa"/>
            <w:gridSpan w:val="3"/>
            <w:shd w:val="clear" w:color="auto" w:fill="0057A2"/>
          </w:tcPr>
          <w:p w14:paraId="7B5AEC61" w14:textId="2E072466" w:rsidR="00C40C5B" w:rsidRPr="00B060EB" w:rsidRDefault="0A022A5B" w:rsidP="195ECB10">
            <w:pPr>
              <w:rPr>
                <w:rFonts w:ascii="Mulish" w:eastAsia="Calibri" w:hAnsi="Mulish" w:cs="Calibri"/>
                <w:b/>
                <w:bCs/>
                <w:color w:val="FFFFFF" w:themeColor="background1"/>
                <w:sz w:val="20"/>
                <w:szCs w:val="20"/>
                <w:lang w:val="lt-LT"/>
              </w:rPr>
            </w:pPr>
            <w:r w:rsidRPr="00B060EB">
              <w:rPr>
                <w:rFonts w:ascii="Mulish" w:eastAsia="Calibri" w:hAnsi="Mulish" w:cs="Calibri"/>
                <w:b/>
                <w:bCs/>
                <w:color w:val="FFFFFF" w:themeColor="background1"/>
                <w:sz w:val="20"/>
                <w:szCs w:val="20"/>
                <w:lang w:val="lt-LT"/>
              </w:rPr>
              <w:lastRenderedPageBreak/>
              <w:t>3. Sveikatos priežiūros specialistų apžvalga</w:t>
            </w:r>
          </w:p>
        </w:tc>
      </w:tr>
      <w:tr w:rsidR="00B508C3" w:rsidRPr="00B060EB" w14:paraId="42838F21" w14:textId="77777777" w:rsidTr="00B060EB">
        <w:trPr>
          <w:gridAfter w:val="1"/>
          <w:wAfter w:w="219" w:type="dxa"/>
        </w:trPr>
        <w:tc>
          <w:tcPr>
            <w:tcW w:w="9016" w:type="dxa"/>
            <w:gridSpan w:val="3"/>
          </w:tcPr>
          <w:p w14:paraId="567E3351" w14:textId="3D17064F" w:rsidR="00B508C3" w:rsidRPr="00B060EB" w:rsidRDefault="0A022A5B" w:rsidP="195ECB10">
            <w:pPr>
              <w:rPr>
                <w:rFonts w:ascii="Mulish" w:eastAsia="Calibri" w:hAnsi="Mulish" w:cs="Calibri"/>
                <w:b/>
                <w:bCs/>
                <w:sz w:val="20"/>
                <w:szCs w:val="20"/>
                <w:lang w:val="lt-LT"/>
              </w:rPr>
            </w:pPr>
            <w:r w:rsidRPr="00B060EB">
              <w:rPr>
                <w:rFonts w:ascii="Mulish" w:eastAsia="Calibri" w:hAnsi="Mulish" w:cs="Calibri"/>
                <w:b/>
                <w:bCs/>
                <w:sz w:val="20"/>
                <w:szCs w:val="20"/>
                <w:lang w:val="lt-LT"/>
              </w:rPr>
              <w:t>Šioje dalyje nurodoma, kokios paslaugos ir specialistai dalyvauja jūsų priežiūroje bei pateikiama suplanuotų vizitų apžvalga. Ne visos dalys gali būti jums aktualios.</w:t>
            </w:r>
          </w:p>
        </w:tc>
      </w:tr>
      <w:tr w:rsidR="001B7AE1" w:rsidRPr="00B060EB" w14:paraId="4CADAD04" w14:textId="77777777" w:rsidTr="00B060EB">
        <w:trPr>
          <w:gridAfter w:val="1"/>
          <w:wAfter w:w="219" w:type="dxa"/>
          <w:trHeight w:val="245"/>
        </w:trPr>
        <w:tc>
          <w:tcPr>
            <w:tcW w:w="4815" w:type="dxa"/>
            <w:gridSpan w:val="2"/>
          </w:tcPr>
          <w:p w14:paraId="1ED9539D" w14:textId="649899B5"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Perėjimo proceso koordinatorius</w:t>
            </w:r>
          </w:p>
        </w:tc>
        <w:tc>
          <w:tcPr>
            <w:tcW w:w="4201" w:type="dxa"/>
          </w:tcPr>
          <w:p w14:paraId="4E8FB16B" w14:textId="0A32ABB1"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vardą ir pavardę</w:t>
            </w:r>
          </w:p>
        </w:tc>
      </w:tr>
      <w:tr w:rsidR="029A7B8B" w:rsidRPr="00B060EB" w14:paraId="34D6D125" w14:textId="77777777" w:rsidTr="00B060EB">
        <w:trPr>
          <w:gridAfter w:val="1"/>
          <w:wAfter w:w="219" w:type="dxa"/>
          <w:trHeight w:val="245"/>
        </w:trPr>
        <w:tc>
          <w:tcPr>
            <w:tcW w:w="4815" w:type="dxa"/>
            <w:gridSpan w:val="2"/>
          </w:tcPr>
          <w:p w14:paraId="5507E160" w14:textId="2B1F01AB"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Vaikų specialistas (-ai)</w:t>
            </w:r>
          </w:p>
        </w:tc>
        <w:tc>
          <w:tcPr>
            <w:tcW w:w="4201" w:type="dxa"/>
          </w:tcPr>
          <w:p w14:paraId="35FF0BAA" w14:textId="3D58C8D2"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vardą ir pavardę</w:t>
            </w:r>
          </w:p>
        </w:tc>
      </w:tr>
      <w:tr w:rsidR="029A7B8B" w:rsidRPr="00B060EB" w14:paraId="22C64995" w14:textId="77777777" w:rsidTr="00B060EB">
        <w:trPr>
          <w:gridAfter w:val="1"/>
          <w:wAfter w:w="219" w:type="dxa"/>
          <w:trHeight w:val="245"/>
        </w:trPr>
        <w:tc>
          <w:tcPr>
            <w:tcW w:w="4815" w:type="dxa"/>
            <w:gridSpan w:val="2"/>
          </w:tcPr>
          <w:p w14:paraId="56E909D2" w14:textId="6D573E6C"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Suaugusiųjų specialistas (-ai)</w:t>
            </w:r>
          </w:p>
        </w:tc>
        <w:tc>
          <w:tcPr>
            <w:tcW w:w="4201" w:type="dxa"/>
          </w:tcPr>
          <w:p w14:paraId="19169598" w14:textId="65C9CF58"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vardą ir pavardę</w:t>
            </w:r>
          </w:p>
        </w:tc>
      </w:tr>
      <w:tr w:rsidR="001B7AE1" w:rsidRPr="00B060EB" w14:paraId="549E4E16" w14:textId="77777777" w:rsidTr="00B060EB">
        <w:trPr>
          <w:gridAfter w:val="1"/>
          <w:wAfter w:w="219" w:type="dxa"/>
          <w:trHeight w:val="245"/>
        </w:trPr>
        <w:tc>
          <w:tcPr>
            <w:tcW w:w="4815" w:type="dxa"/>
            <w:gridSpan w:val="2"/>
          </w:tcPr>
          <w:p w14:paraId="4552C67E" w14:textId="629D4304"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Psichologas (-ai)</w:t>
            </w:r>
          </w:p>
        </w:tc>
        <w:tc>
          <w:tcPr>
            <w:tcW w:w="4201" w:type="dxa"/>
          </w:tcPr>
          <w:p w14:paraId="57B8CC4D" w14:textId="005894C9"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vardą ir pavardę</w:t>
            </w:r>
          </w:p>
        </w:tc>
      </w:tr>
      <w:tr w:rsidR="001B7AE1" w:rsidRPr="00B060EB" w14:paraId="09E64912" w14:textId="77777777" w:rsidTr="00B060EB">
        <w:trPr>
          <w:gridAfter w:val="1"/>
          <w:wAfter w:w="219" w:type="dxa"/>
          <w:trHeight w:val="245"/>
        </w:trPr>
        <w:tc>
          <w:tcPr>
            <w:tcW w:w="4815" w:type="dxa"/>
            <w:gridSpan w:val="2"/>
          </w:tcPr>
          <w:p w14:paraId="08B86E48" w14:textId="410C6300"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Socialinis darbuotojas (-ai)</w:t>
            </w:r>
          </w:p>
        </w:tc>
        <w:tc>
          <w:tcPr>
            <w:tcW w:w="4201" w:type="dxa"/>
          </w:tcPr>
          <w:p w14:paraId="7CF9B1CD" w14:textId="20B24D76"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vardą ir pavardę</w:t>
            </w:r>
          </w:p>
        </w:tc>
      </w:tr>
      <w:tr w:rsidR="001B7AE1" w:rsidRPr="00B060EB" w14:paraId="79E42A3A" w14:textId="77777777" w:rsidTr="00B060EB">
        <w:trPr>
          <w:gridAfter w:val="1"/>
          <w:wAfter w:w="219" w:type="dxa"/>
          <w:trHeight w:val="245"/>
        </w:trPr>
        <w:tc>
          <w:tcPr>
            <w:tcW w:w="4815" w:type="dxa"/>
            <w:gridSpan w:val="2"/>
          </w:tcPr>
          <w:p w14:paraId="5F0B5A6E" w14:textId="087FFE88"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Reabilitacijos specialistas (-ai)</w:t>
            </w:r>
          </w:p>
        </w:tc>
        <w:tc>
          <w:tcPr>
            <w:tcW w:w="4201" w:type="dxa"/>
          </w:tcPr>
          <w:p w14:paraId="6BC32425" w14:textId="2EC80DA1"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vardą ir pavardę</w:t>
            </w:r>
          </w:p>
        </w:tc>
      </w:tr>
      <w:tr w:rsidR="029A7B8B" w:rsidRPr="00B060EB" w14:paraId="3D2FD6B3" w14:textId="77777777" w:rsidTr="00B060EB">
        <w:trPr>
          <w:gridAfter w:val="1"/>
          <w:wAfter w:w="219" w:type="dxa"/>
          <w:trHeight w:val="300"/>
        </w:trPr>
        <w:tc>
          <w:tcPr>
            <w:tcW w:w="4815" w:type="dxa"/>
            <w:gridSpan w:val="2"/>
          </w:tcPr>
          <w:p w14:paraId="12C98C55" w14:textId="64DCF6A3"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Kita (nurodykite)</w:t>
            </w:r>
          </w:p>
        </w:tc>
        <w:tc>
          <w:tcPr>
            <w:tcW w:w="4201" w:type="dxa"/>
          </w:tcPr>
          <w:p w14:paraId="307A333B" w14:textId="42D90050"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vardą ir pavardę</w:t>
            </w:r>
          </w:p>
        </w:tc>
      </w:tr>
      <w:tr w:rsidR="008D242E" w:rsidRPr="00B060EB" w14:paraId="34CE3EEC" w14:textId="77777777" w:rsidTr="00B060EB">
        <w:trPr>
          <w:gridAfter w:val="1"/>
          <w:wAfter w:w="219" w:type="dxa"/>
        </w:trPr>
        <w:tc>
          <w:tcPr>
            <w:tcW w:w="9016" w:type="dxa"/>
            <w:gridSpan w:val="3"/>
            <w:shd w:val="clear" w:color="auto" w:fill="0057A2"/>
          </w:tcPr>
          <w:p w14:paraId="653BA407" w14:textId="647A5CAD" w:rsidR="00EF2AFA" w:rsidRPr="00B060EB" w:rsidRDefault="2BCA3C25" w:rsidP="195ECB10">
            <w:pPr>
              <w:rPr>
                <w:rFonts w:ascii="Mulish" w:eastAsia="Calibri" w:hAnsi="Mulish" w:cs="Calibri"/>
                <w:b/>
                <w:bCs/>
                <w:color w:val="FFFFFF" w:themeColor="background1"/>
                <w:sz w:val="20"/>
                <w:szCs w:val="20"/>
                <w:lang w:val="lt-LT"/>
              </w:rPr>
            </w:pPr>
            <w:r w:rsidRPr="00B060EB">
              <w:rPr>
                <w:rFonts w:ascii="Mulish" w:eastAsia="Calibri" w:hAnsi="Mulish" w:cs="Calibri"/>
                <w:b/>
                <w:bCs/>
                <w:color w:val="FFFFFF" w:themeColor="background1"/>
                <w:sz w:val="20"/>
                <w:szCs w:val="20"/>
                <w:lang w:val="lt-LT"/>
              </w:rPr>
              <w:t>3a. Būsimų vizitų apžvalga</w:t>
            </w:r>
          </w:p>
        </w:tc>
      </w:tr>
      <w:tr w:rsidR="0052712A" w:rsidRPr="00B060EB" w14:paraId="2083C334" w14:textId="2F3489C1" w:rsidTr="00B060EB">
        <w:trPr>
          <w:gridAfter w:val="1"/>
          <w:wAfter w:w="219" w:type="dxa"/>
        </w:trPr>
        <w:tc>
          <w:tcPr>
            <w:tcW w:w="2122" w:type="dxa"/>
          </w:tcPr>
          <w:p w14:paraId="6BC3C097" w14:textId="1F8E2BFF" w:rsidR="00ED5AD1" w:rsidRPr="00B060EB" w:rsidRDefault="16AF38F7" w:rsidP="00ED5AD1">
            <w:pPr>
              <w:rPr>
                <w:rFonts w:ascii="Mulish" w:eastAsia="Calibri" w:hAnsi="Mulish" w:cs="Calibri"/>
                <w:sz w:val="20"/>
                <w:szCs w:val="20"/>
                <w:lang w:val="lt-LT"/>
              </w:rPr>
            </w:pPr>
            <w:r w:rsidRPr="00B060EB">
              <w:rPr>
                <w:rFonts w:ascii="Mulish" w:eastAsia="Calibri" w:hAnsi="Mulish" w:cs="Calibri"/>
                <w:sz w:val="20"/>
                <w:szCs w:val="20"/>
                <w:lang w:val="lt-LT"/>
              </w:rPr>
              <w:t>Dat</w:t>
            </w:r>
            <w:r w:rsidR="04C6A28D" w:rsidRPr="00B060EB">
              <w:rPr>
                <w:rFonts w:ascii="Mulish" w:eastAsia="Calibri" w:hAnsi="Mulish" w:cs="Calibri"/>
                <w:sz w:val="20"/>
                <w:szCs w:val="20"/>
                <w:lang w:val="lt-LT"/>
              </w:rPr>
              <w:t>a</w:t>
            </w:r>
            <w:r w:rsidRPr="00B060EB">
              <w:rPr>
                <w:rFonts w:ascii="Mulish" w:eastAsia="Calibri" w:hAnsi="Mulish" w:cs="Calibri"/>
                <w:sz w:val="20"/>
                <w:szCs w:val="20"/>
                <w:lang w:val="lt-LT"/>
              </w:rPr>
              <w:t>:</w:t>
            </w:r>
          </w:p>
        </w:tc>
        <w:tc>
          <w:tcPr>
            <w:tcW w:w="2693" w:type="dxa"/>
          </w:tcPr>
          <w:p w14:paraId="4FC054D8" w14:textId="2D3E9D9D" w:rsidR="00ED5AD1" w:rsidRPr="00B060EB" w:rsidRDefault="329E36DF" w:rsidP="195ECB10">
            <w:pPr>
              <w:rPr>
                <w:rFonts w:ascii="Mulish" w:eastAsia="Calibri" w:hAnsi="Mulish" w:cs="Calibri"/>
                <w:sz w:val="20"/>
                <w:szCs w:val="20"/>
                <w:lang w:val="lt-LT"/>
              </w:rPr>
            </w:pPr>
            <w:r w:rsidRPr="00B060EB">
              <w:rPr>
                <w:rFonts w:ascii="Mulish" w:eastAsia="Calibri" w:hAnsi="Mulish" w:cs="Calibri"/>
                <w:sz w:val="20"/>
                <w:szCs w:val="20"/>
                <w:lang w:val="lt-LT"/>
              </w:rPr>
              <w:t>Laikas:</w:t>
            </w:r>
          </w:p>
        </w:tc>
        <w:tc>
          <w:tcPr>
            <w:tcW w:w="4201" w:type="dxa"/>
          </w:tcPr>
          <w:p w14:paraId="3AA89EF6" w14:textId="31B09F68" w:rsidR="00EF2AFA" w:rsidRPr="00B060EB" w:rsidRDefault="5D3E743D" w:rsidP="195ECB10">
            <w:pPr>
              <w:rPr>
                <w:rFonts w:ascii="Mulish" w:eastAsia="Calibri" w:hAnsi="Mulish" w:cs="Calibri"/>
                <w:sz w:val="20"/>
                <w:szCs w:val="20"/>
                <w:lang w:val="lt-LT"/>
              </w:rPr>
            </w:pPr>
            <w:r w:rsidRPr="00B060EB">
              <w:rPr>
                <w:rFonts w:ascii="Mulish" w:eastAsia="Calibri" w:hAnsi="Mulish" w:cs="Calibri"/>
                <w:sz w:val="20"/>
                <w:szCs w:val="20"/>
                <w:lang w:val="lt-LT"/>
              </w:rPr>
              <w:t>Vizitas pas:</w:t>
            </w:r>
          </w:p>
        </w:tc>
      </w:tr>
      <w:tr w:rsidR="0052712A" w:rsidRPr="00B060EB" w14:paraId="3553C36D" w14:textId="494966DF" w:rsidTr="00B060EB">
        <w:trPr>
          <w:gridAfter w:val="1"/>
          <w:wAfter w:w="219" w:type="dxa"/>
        </w:trPr>
        <w:tc>
          <w:tcPr>
            <w:tcW w:w="2122" w:type="dxa"/>
          </w:tcPr>
          <w:p w14:paraId="7C6773DF" w14:textId="6679F4AE" w:rsidR="00ED5AD1" w:rsidRPr="00B060EB" w:rsidRDefault="47180167" w:rsidP="00ED5AD1">
            <w:pPr>
              <w:rPr>
                <w:rFonts w:ascii="Mulish" w:eastAsia="Calibri" w:hAnsi="Mulish" w:cs="Calibri"/>
                <w:sz w:val="20"/>
                <w:szCs w:val="20"/>
                <w:lang w:val="lt-LT"/>
              </w:rPr>
            </w:pPr>
            <w:r w:rsidRPr="00B060EB">
              <w:rPr>
                <w:rFonts w:ascii="Mulish" w:eastAsia="Calibri" w:hAnsi="Mulish" w:cs="Calibri"/>
                <w:color w:val="808080" w:themeColor="background1" w:themeShade="80"/>
                <w:sz w:val="20"/>
                <w:szCs w:val="20"/>
                <w:lang w:val="lt-LT"/>
              </w:rPr>
              <w:t>MMMM/</w:t>
            </w:r>
            <w:r w:rsidR="096CF2A0" w:rsidRPr="00B060EB">
              <w:rPr>
                <w:rFonts w:ascii="Mulish" w:eastAsia="Calibri" w:hAnsi="Mulish" w:cs="Calibri"/>
                <w:color w:val="808080" w:themeColor="background1" w:themeShade="80"/>
                <w:sz w:val="20"/>
                <w:szCs w:val="20"/>
                <w:lang w:val="lt-LT"/>
              </w:rPr>
              <w:t>MM</w:t>
            </w:r>
            <w:r w:rsidR="096CF2A0" w:rsidRPr="00B060EB">
              <w:rPr>
                <w:rFonts w:ascii="Mulish" w:eastAsia="Calibri" w:hAnsi="Mulish" w:cs="Calibri"/>
                <w:color w:val="000000" w:themeColor="text1"/>
                <w:sz w:val="20"/>
                <w:szCs w:val="20"/>
                <w:lang w:val="lt-LT"/>
              </w:rPr>
              <w:t>/</w:t>
            </w:r>
            <w:r w:rsidR="45296789" w:rsidRPr="00B060EB">
              <w:rPr>
                <w:rFonts w:ascii="Mulish" w:eastAsia="Calibri" w:hAnsi="Mulish" w:cs="Calibri"/>
                <w:color w:val="808080" w:themeColor="background1" w:themeShade="80"/>
                <w:sz w:val="20"/>
                <w:szCs w:val="20"/>
                <w:lang w:val="lt-LT"/>
              </w:rPr>
              <w:t>DD</w:t>
            </w:r>
          </w:p>
        </w:tc>
        <w:tc>
          <w:tcPr>
            <w:tcW w:w="2693" w:type="dxa"/>
          </w:tcPr>
          <w:p w14:paraId="27D51A04" w14:textId="20D5E851" w:rsidR="00ED5AD1" w:rsidRPr="00B060EB" w:rsidRDefault="4816F8ED"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laiką</w:t>
            </w:r>
          </w:p>
        </w:tc>
        <w:tc>
          <w:tcPr>
            <w:tcW w:w="4201" w:type="dxa"/>
          </w:tcPr>
          <w:p w14:paraId="7319C18A" w14:textId="05F469DE" w:rsidR="00C40C5B" w:rsidRPr="00B060EB" w:rsidRDefault="1A591D62" w:rsidP="195ECB10">
            <w:pPr>
              <w:rPr>
                <w:rFonts w:ascii="Mulish" w:eastAsia="Calibri" w:hAnsi="Mulish" w:cs="Calibri"/>
                <w:sz w:val="20"/>
                <w:szCs w:val="20"/>
                <w:lang w:val="lt-LT"/>
              </w:rPr>
            </w:pPr>
            <w:r w:rsidRPr="00B060EB">
              <w:rPr>
                <w:rFonts w:ascii="Mulish" w:eastAsia="Calibri" w:hAnsi="Mulish" w:cs="Calibri"/>
                <w:sz w:val="20"/>
                <w:szCs w:val="20"/>
                <w:lang w:val="lt-LT"/>
              </w:rPr>
              <w:t>Įveskite vardą ir pavardę</w:t>
            </w:r>
          </w:p>
        </w:tc>
      </w:tr>
      <w:tr w:rsidR="006826FB" w:rsidRPr="00B060EB" w14:paraId="266242E1" w14:textId="77777777" w:rsidTr="00B060EB">
        <w:trPr>
          <w:gridAfter w:val="1"/>
          <w:wAfter w:w="219" w:type="dxa"/>
        </w:trPr>
        <w:tc>
          <w:tcPr>
            <w:tcW w:w="2122" w:type="dxa"/>
          </w:tcPr>
          <w:p w14:paraId="36BC999F" w14:textId="0AA8144B" w:rsidR="006826FB" w:rsidRPr="00B060EB" w:rsidRDefault="47180167" w:rsidP="006826FB">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MMMM/</w:t>
            </w:r>
            <w:r w:rsidR="0820FB30" w:rsidRPr="00B060EB">
              <w:rPr>
                <w:rFonts w:ascii="Mulish" w:eastAsia="Calibri" w:hAnsi="Mulish" w:cs="Calibri"/>
                <w:color w:val="808080" w:themeColor="background1" w:themeShade="80"/>
                <w:sz w:val="20"/>
                <w:szCs w:val="20"/>
                <w:lang w:val="lt-LT"/>
              </w:rPr>
              <w:t>MM</w:t>
            </w:r>
            <w:r w:rsidR="0820FB30" w:rsidRPr="00B060EB">
              <w:rPr>
                <w:rFonts w:ascii="Mulish" w:eastAsia="Calibri" w:hAnsi="Mulish" w:cs="Calibri"/>
                <w:color w:val="000000" w:themeColor="text1"/>
                <w:sz w:val="20"/>
                <w:szCs w:val="20"/>
                <w:lang w:val="lt-LT"/>
              </w:rPr>
              <w:t>/</w:t>
            </w:r>
            <w:r w:rsidR="45296789" w:rsidRPr="00B060EB">
              <w:rPr>
                <w:rFonts w:ascii="Mulish" w:eastAsia="Calibri" w:hAnsi="Mulish" w:cs="Calibri"/>
                <w:color w:val="808080" w:themeColor="background1" w:themeShade="80"/>
                <w:sz w:val="20"/>
                <w:szCs w:val="20"/>
                <w:lang w:val="lt-LT"/>
              </w:rPr>
              <w:t>DD</w:t>
            </w:r>
          </w:p>
        </w:tc>
        <w:tc>
          <w:tcPr>
            <w:tcW w:w="2693" w:type="dxa"/>
          </w:tcPr>
          <w:p w14:paraId="7C5E4346" w14:textId="0829DA1F" w:rsidR="006826FB" w:rsidRPr="00B060EB" w:rsidRDefault="46A1093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laiką</w:t>
            </w:r>
          </w:p>
        </w:tc>
        <w:tc>
          <w:tcPr>
            <w:tcW w:w="4201" w:type="dxa"/>
          </w:tcPr>
          <w:p w14:paraId="4747BE74" w14:textId="098ED9D0" w:rsidR="006826FB" w:rsidRPr="00B060EB" w:rsidRDefault="273AAEB6" w:rsidP="195ECB10">
            <w:pPr>
              <w:rPr>
                <w:rFonts w:ascii="Mulish" w:eastAsia="Calibri" w:hAnsi="Mulish" w:cs="Calibri"/>
                <w:sz w:val="20"/>
                <w:szCs w:val="20"/>
                <w:lang w:val="lt-LT"/>
              </w:rPr>
            </w:pPr>
            <w:r w:rsidRPr="00B060EB">
              <w:rPr>
                <w:rFonts w:ascii="Mulish" w:eastAsia="Calibri" w:hAnsi="Mulish" w:cs="Calibri"/>
                <w:sz w:val="20"/>
                <w:szCs w:val="20"/>
                <w:lang w:val="lt-LT"/>
              </w:rPr>
              <w:t>Įveskite vardą ir pavardę</w:t>
            </w:r>
          </w:p>
        </w:tc>
      </w:tr>
      <w:tr w:rsidR="006826FB" w:rsidRPr="00B060EB" w14:paraId="0C47977B" w14:textId="77777777" w:rsidTr="00B060EB">
        <w:trPr>
          <w:gridAfter w:val="1"/>
          <w:wAfter w:w="219" w:type="dxa"/>
        </w:trPr>
        <w:tc>
          <w:tcPr>
            <w:tcW w:w="2122" w:type="dxa"/>
          </w:tcPr>
          <w:p w14:paraId="7A4C7959" w14:textId="6BAFDD91" w:rsidR="006826FB" w:rsidRPr="00B060EB" w:rsidRDefault="47180167" w:rsidP="006826FB">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MMMM/</w:t>
            </w:r>
            <w:r w:rsidR="0820FB30" w:rsidRPr="00B060EB">
              <w:rPr>
                <w:rFonts w:ascii="Mulish" w:eastAsia="Calibri" w:hAnsi="Mulish" w:cs="Calibri"/>
                <w:color w:val="808080" w:themeColor="background1" w:themeShade="80"/>
                <w:sz w:val="20"/>
                <w:szCs w:val="20"/>
                <w:lang w:val="lt-LT"/>
              </w:rPr>
              <w:t>MM</w:t>
            </w:r>
            <w:r w:rsidR="0820FB30" w:rsidRPr="00B060EB">
              <w:rPr>
                <w:rFonts w:ascii="Mulish" w:eastAsia="Calibri" w:hAnsi="Mulish" w:cs="Calibri"/>
                <w:color w:val="000000" w:themeColor="text1"/>
                <w:sz w:val="20"/>
                <w:szCs w:val="20"/>
                <w:lang w:val="lt-LT"/>
              </w:rPr>
              <w:t>/</w:t>
            </w:r>
            <w:r w:rsidR="45296789" w:rsidRPr="00B060EB">
              <w:rPr>
                <w:rFonts w:ascii="Mulish" w:eastAsia="Calibri" w:hAnsi="Mulish" w:cs="Calibri"/>
                <w:color w:val="808080" w:themeColor="background1" w:themeShade="80"/>
                <w:sz w:val="20"/>
                <w:szCs w:val="20"/>
                <w:lang w:val="lt-LT"/>
              </w:rPr>
              <w:t>DD</w:t>
            </w:r>
          </w:p>
        </w:tc>
        <w:tc>
          <w:tcPr>
            <w:tcW w:w="2693" w:type="dxa"/>
          </w:tcPr>
          <w:p w14:paraId="62D8452A" w14:textId="45FAB3A7" w:rsidR="006826FB" w:rsidRPr="00B060EB" w:rsidRDefault="6EA6F08E"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Įveskite laiką</w:t>
            </w:r>
          </w:p>
        </w:tc>
        <w:tc>
          <w:tcPr>
            <w:tcW w:w="4201" w:type="dxa"/>
          </w:tcPr>
          <w:p w14:paraId="1DE24396" w14:textId="3CED6225" w:rsidR="006826FB" w:rsidRPr="00B060EB" w:rsidRDefault="2132903C" w:rsidP="195ECB10">
            <w:pPr>
              <w:rPr>
                <w:rFonts w:ascii="Mulish" w:eastAsia="Calibri" w:hAnsi="Mulish" w:cs="Calibri"/>
                <w:sz w:val="20"/>
                <w:szCs w:val="20"/>
                <w:lang w:val="lt-LT"/>
              </w:rPr>
            </w:pPr>
            <w:r w:rsidRPr="00B060EB">
              <w:rPr>
                <w:rFonts w:ascii="Mulish" w:eastAsia="Calibri" w:hAnsi="Mulish" w:cs="Calibri"/>
                <w:sz w:val="20"/>
                <w:szCs w:val="20"/>
                <w:lang w:val="lt-LT"/>
              </w:rPr>
              <w:t>Įveskite vardą ir pavardę</w:t>
            </w:r>
          </w:p>
        </w:tc>
      </w:tr>
    </w:tbl>
    <w:p w14:paraId="38E4C462" w14:textId="5D33B290" w:rsidR="00810C5C" w:rsidRPr="00B060EB" w:rsidRDefault="00810C5C">
      <w:pPr>
        <w:rPr>
          <w:rFonts w:ascii="Mulish" w:hAnsi="Mulish"/>
          <w:sz w:val="20"/>
          <w:szCs w:val="20"/>
          <w:lang w:val="lt-LT"/>
        </w:rPr>
      </w:pPr>
    </w:p>
    <w:p w14:paraId="7D00FCA9" w14:textId="4B52BCE1" w:rsidR="081132B5" w:rsidRPr="00B060EB" w:rsidRDefault="081132B5">
      <w:pPr>
        <w:rPr>
          <w:rFonts w:ascii="Mulish" w:hAnsi="Mulish"/>
          <w:sz w:val="20"/>
          <w:szCs w:val="20"/>
          <w:lang w:val="lt-LT"/>
        </w:rPr>
      </w:pPr>
      <w:r w:rsidRPr="00B060EB">
        <w:rPr>
          <w:rFonts w:ascii="Mulish" w:hAnsi="Mulish"/>
          <w:sz w:val="20"/>
          <w:szCs w:val="20"/>
          <w:lang w:val="lt-LT"/>
        </w:rPr>
        <w:br w:type="page"/>
      </w:r>
    </w:p>
    <w:tbl>
      <w:tblPr>
        <w:tblStyle w:val="Tabelraster"/>
        <w:tblW w:w="8742" w:type="dxa"/>
        <w:tblLook w:val="04A0" w:firstRow="1" w:lastRow="0" w:firstColumn="1" w:lastColumn="0" w:noHBand="0" w:noVBand="1"/>
      </w:tblPr>
      <w:tblGrid>
        <w:gridCol w:w="4371"/>
        <w:gridCol w:w="4371"/>
      </w:tblGrid>
      <w:tr w:rsidR="00123BFD" w:rsidRPr="00B060EB" w14:paraId="2E4DEAB1" w14:textId="77777777" w:rsidTr="195ECB10">
        <w:trPr>
          <w:trHeight w:val="300"/>
        </w:trPr>
        <w:tc>
          <w:tcPr>
            <w:tcW w:w="8742" w:type="dxa"/>
            <w:gridSpan w:val="2"/>
            <w:shd w:val="clear" w:color="auto" w:fill="0057A2"/>
          </w:tcPr>
          <w:p w14:paraId="6966F83B" w14:textId="631E57A1" w:rsidR="00151019" w:rsidRPr="00B060EB" w:rsidRDefault="72877EC8" w:rsidP="195ECB10">
            <w:pPr>
              <w:rPr>
                <w:rFonts w:ascii="Mulish" w:eastAsia="Calibri" w:hAnsi="Mulish" w:cs="Calibri"/>
                <w:b/>
                <w:bCs/>
                <w:color w:val="FFFFFF" w:themeColor="background1"/>
                <w:sz w:val="20"/>
                <w:szCs w:val="20"/>
                <w:lang w:val="lt-LT"/>
              </w:rPr>
            </w:pPr>
            <w:r w:rsidRPr="00B060EB">
              <w:rPr>
                <w:rFonts w:ascii="Mulish" w:eastAsia="Calibri" w:hAnsi="Mulish" w:cs="Calibri"/>
                <w:b/>
                <w:bCs/>
                <w:color w:val="FFFFFF" w:themeColor="background1"/>
                <w:sz w:val="20"/>
                <w:szCs w:val="20"/>
                <w:lang w:val="lt-LT"/>
              </w:rPr>
              <w:lastRenderedPageBreak/>
              <w:t>4. Asmeniniai poreikiai ir pageidavimai</w:t>
            </w:r>
          </w:p>
        </w:tc>
      </w:tr>
      <w:tr w:rsidR="00123BFD" w:rsidRPr="00B060EB" w14:paraId="55CEFD0D" w14:textId="77777777" w:rsidTr="195ECB10">
        <w:trPr>
          <w:trHeight w:val="300"/>
        </w:trPr>
        <w:tc>
          <w:tcPr>
            <w:tcW w:w="8742" w:type="dxa"/>
            <w:gridSpan w:val="2"/>
          </w:tcPr>
          <w:p w14:paraId="5960133D" w14:textId="6AC0C725" w:rsidR="00151019" w:rsidRPr="00B060EB" w:rsidRDefault="72877EC8" w:rsidP="195ECB10">
            <w:pPr>
              <w:rPr>
                <w:rFonts w:ascii="Mulish" w:eastAsia="Calibri" w:hAnsi="Mulish" w:cs="Calibri"/>
                <w:b/>
                <w:bCs/>
                <w:sz w:val="20"/>
                <w:szCs w:val="20"/>
                <w:lang w:val="lt-LT"/>
              </w:rPr>
            </w:pPr>
            <w:r w:rsidRPr="00B060EB">
              <w:rPr>
                <w:rFonts w:ascii="Mulish" w:eastAsia="Calibri" w:hAnsi="Mulish" w:cs="Calibri"/>
                <w:b/>
                <w:bCs/>
                <w:sz w:val="20"/>
                <w:szCs w:val="20"/>
                <w:lang w:val="lt-LT"/>
              </w:rPr>
              <w:t>Šioje dalyje galite įrašyti savo asmeninius poreikius, pageidavimus ir lūkesčius, kad procesas būtų pritaikytas tam, kas jums svarbiausia.</w:t>
            </w:r>
          </w:p>
        </w:tc>
      </w:tr>
      <w:tr w:rsidR="00123BFD" w:rsidRPr="00B060EB" w14:paraId="3728F950" w14:textId="77777777" w:rsidTr="195ECB10">
        <w:trPr>
          <w:trHeight w:val="300"/>
        </w:trPr>
        <w:tc>
          <w:tcPr>
            <w:tcW w:w="4371" w:type="dxa"/>
          </w:tcPr>
          <w:p w14:paraId="55F59B0C" w14:textId="38A91E5F"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Pageidaujama kalba</w:t>
            </w:r>
          </w:p>
        </w:tc>
        <w:tc>
          <w:tcPr>
            <w:tcW w:w="4371" w:type="dxa"/>
          </w:tcPr>
          <w:p w14:paraId="23C1E6A2" w14:textId="4F62F093"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Įrašykite pageidavimą</w:t>
            </w:r>
          </w:p>
        </w:tc>
      </w:tr>
      <w:tr w:rsidR="00123BFD" w:rsidRPr="00B060EB" w14:paraId="4152BC43" w14:textId="77777777" w:rsidTr="195ECB10">
        <w:trPr>
          <w:trHeight w:val="260"/>
        </w:trPr>
        <w:tc>
          <w:tcPr>
            <w:tcW w:w="4371" w:type="dxa"/>
          </w:tcPr>
          <w:p w14:paraId="2CC67097" w14:textId="657E222F"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Tai svarbu tampant suaugusiuoju</w:t>
            </w:r>
          </w:p>
        </w:tc>
        <w:tc>
          <w:tcPr>
            <w:tcW w:w="4371" w:type="dxa"/>
          </w:tcPr>
          <w:p w14:paraId="4404D96B" w14:textId="5A86F95E"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Įrašykite pageidavimą</w:t>
            </w:r>
          </w:p>
        </w:tc>
      </w:tr>
      <w:tr w:rsidR="00123BFD" w:rsidRPr="00B060EB" w14:paraId="2E43B864" w14:textId="77777777" w:rsidTr="195ECB10">
        <w:trPr>
          <w:trHeight w:val="300"/>
        </w:trPr>
        <w:tc>
          <w:tcPr>
            <w:tcW w:w="4371" w:type="dxa"/>
          </w:tcPr>
          <w:p w14:paraId="2BC67D53" w14:textId="6AA1B7B0"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Man svarbu perėjimo proceso metu</w:t>
            </w:r>
          </w:p>
        </w:tc>
        <w:tc>
          <w:tcPr>
            <w:tcW w:w="4371" w:type="dxa"/>
          </w:tcPr>
          <w:p w14:paraId="0763283A" w14:textId="7AF3AF78"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Įrašykite pageidavimą</w:t>
            </w:r>
          </w:p>
        </w:tc>
      </w:tr>
      <w:tr w:rsidR="00123BFD" w:rsidRPr="00B060EB" w14:paraId="1622778D" w14:textId="77777777" w:rsidTr="195ECB10">
        <w:trPr>
          <w:trHeight w:val="300"/>
        </w:trPr>
        <w:tc>
          <w:tcPr>
            <w:tcW w:w="4371" w:type="dxa"/>
          </w:tcPr>
          <w:p w14:paraId="7CA543BB" w14:textId="70C9882C"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Sveikatos priežiūros specialistai turėtų žinoti, kad</w:t>
            </w:r>
          </w:p>
        </w:tc>
        <w:tc>
          <w:tcPr>
            <w:tcW w:w="4371" w:type="dxa"/>
          </w:tcPr>
          <w:p w14:paraId="25B76F00" w14:textId="55B4EC82"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Įrašykite pageidavimą</w:t>
            </w:r>
          </w:p>
        </w:tc>
      </w:tr>
      <w:tr w:rsidR="00123BFD" w:rsidRPr="00B060EB" w14:paraId="09DBF5BF" w14:textId="77777777" w:rsidTr="195ECB10">
        <w:trPr>
          <w:trHeight w:val="300"/>
        </w:trPr>
        <w:tc>
          <w:tcPr>
            <w:tcW w:w="4371" w:type="dxa"/>
          </w:tcPr>
          <w:p w14:paraId="18BE2A68" w14:textId="54F9DF3A"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Kiti poreikiai ir pageidavimai</w:t>
            </w:r>
          </w:p>
        </w:tc>
        <w:tc>
          <w:tcPr>
            <w:tcW w:w="4371" w:type="dxa"/>
          </w:tcPr>
          <w:p w14:paraId="5D354979" w14:textId="1D93CD15" w:rsidR="195ECB10" w:rsidRPr="00B060EB" w:rsidRDefault="195ECB10" w:rsidP="195ECB10">
            <w:pPr>
              <w:rPr>
                <w:rFonts w:ascii="Mulish" w:eastAsia="Calibri" w:hAnsi="Mulish" w:cs="Calibri"/>
                <w:color w:val="808080" w:themeColor="background1" w:themeShade="80"/>
                <w:sz w:val="20"/>
                <w:szCs w:val="20"/>
                <w:lang w:val="lt-LT"/>
              </w:rPr>
            </w:pPr>
            <w:r w:rsidRPr="00B060EB">
              <w:rPr>
                <w:rFonts w:ascii="Mulish" w:eastAsia="Calibri" w:hAnsi="Mulish" w:cs="Calibri"/>
                <w:color w:val="808080" w:themeColor="background1" w:themeShade="80"/>
                <w:sz w:val="20"/>
                <w:szCs w:val="20"/>
                <w:lang w:val="lt-LT"/>
              </w:rPr>
              <w:t>Įrašykite pageidavimą</w:t>
            </w:r>
          </w:p>
        </w:tc>
      </w:tr>
      <w:tr w:rsidR="00123BFD" w:rsidRPr="00B060EB" w14:paraId="69F782E9" w14:textId="77777777" w:rsidTr="195ECB10">
        <w:trPr>
          <w:trHeight w:val="300"/>
        </w:trPr>
        <w:tc>
          <w:tcPr>
            <w:tcW w:w="4371" w:type="dxa"/>
          </w:tcPr>
          <w:p w14:paraId="358F31BB" w14:textId="59824F93"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Informacija gali būti dalinamasi su tėvais / globėjais</w:t>
            </w:r>
          </w:p>
        </w:tc>
        <w:tc>
          <w:tcPr>
            <w:tcW w:w="4371" w:type="dxa"/>
          </w:tcPr>
          <w:p w14:paraId="20DA18D6" w14:textId="639BE49F" w:rsidR="00ED5AD1" w:rsidRPr="00B060EB" w:rsidRDefault="57F9E63E" w:rsidP="148C00FA">
            <w:pPr>
              <w:rPr>
                <w:rFonts w:ascii="Mulish" w:eastAsia="Calibri" w:hAnsi="Mulish" w:cs="Calibri"/>
                <w:sz w:val="20"/>
                <w:szCs w:val="20"/>
                <w:lang w:val="lt-LT"/>
              </w:rPr>
            </w:pPr>
            <w:r w:rsidRPr="00B060EB">
              <w:rPr>
                <w:rFonts w:ascii="Mulish" w:eastAsia="Calibri" w:hAnsi="Mulish" w:cs="Calibri"/>
                <w:sz w:val="20"/>
                <w:szCs w:val="20"/>
                <w:lang w:val="lt-LT"/>
              </w:rPr>
              <w:t>Taip </w:t>
            </w:r>
            <w:r w:rsidR="2760B879" w:rsidRPr="00B060EB">
              <w:rPr>
                <w:rFonts w:ascii="Times New Roman" w:eastAsia="Calibri" w:hAnsi="Times New Roman" w:cs="Times New Roman"/>
                <w:sz w:val="20"/>
                <w:szCs w:val="20"/>
                <w:lang w:val="lt-LT"/>
              </w:rPr>
              <w:t>□</w:t>
            </w:r>
            <w:r w:rsidR="2760B879"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760B879" w:rsidRPr="00B060EB">
              <w:rPr>
                <w:rFonts w:ascii="Mulish" w:eastAsia="Calibri" w:hAnsi="Mulish" w:cs="Calibri"/>
                <w:sz w:val="20"/>
                <w:szCs w:val="20"/>
                <w:lang w:val="lt-LT"/>
              </w:rPr>
              <w:t xml:space="preserve"> </w:t>
            </w:r>
            <w:r w:rsidR="2760B879" w:rsidRPr="00B060EB">
              <w:rPr>
                <w:rFonts w:ascii="Times New Roman" w:eastAsia="Calibri" w:hAnsi="Times New Roman" w:cs="Times New Roman"/>
                <w:sz w:val="20"/>
                <w:szCs w:val="20"/>
                <w:lang w:val="lt-LT"/>
              </w:rPr>
              <w:t>□</w:t>
            </w:r>
            <w:r w:rsidR="2760B879" w:rsidRPr="00B060EB">
              <w:rPr>
                <w:rFonts w:ascii="Mulish" w:eastAsia="Calibri" w:hAnsi="Mulish" w:cs="Mulish"/>
                <w:sz w:val="20"/>
                <w:szCs w:val="20"/>
                <w:lang w:val="lt-LT"/>
              </w:rPr>
              <w:t> </w:t>
            </w:r>
          </w:p>
        </w:tc>
      </w:tr>
    </w:tbl>
    <w:p w14:paraId="61DBB498" w14:textId="3AE0F40F" w:rsidR="00194B43" w:rsidRPr="00B060EB" w:rsidRDefault="00194B43">
      <w:pPr>
        <w:rPr>
          <w:rFonts w:ascii="Mulish" w:hAnsi="Mulish"/>
          <w:sz w:val="20"/>
          <w:szCs w:val="20"/>
          <w:lang w:val="lt-LT"/>
        </w:rPr>
      </w:pPr>
    </w:p>
    <w:tbl>
      <w:tblPr>
        <w:tblStyle w:val="Tabelraster"/>
        <w:tblW w:w="8784" w:type="dxa"/>
        <w:tblLook w:val="04A0" w:firstRow="1" w:lastRow="0" w:firstColumn="1" w:lastColumn="0" w:noHBand="0" w:noVBand="1"/>
      </w:tblPr>
      <w:tblGrid>
        <w:gridCol w:w="3145"/>
        <w:gridCol w:w="1386"/>
        <w:gridCol w:w="4253"/>
      </w:tblGrid>
      <w:tr w:rsidR="00193732" w:rsidRPr="00B060EB" w14:paraId="61827633" w14:textId="72593F6C" w:rsidTr="195ECB10">
        <w:tc>
          <w:tcPr>
            <w:tcW w:w="8784" w:type="dxa"/>
            <w:gridSpan w:val="3"/>
            <w:shd w:val="clear" w:color="auto" w:fill="0057A2"/>
          </w:tcPr>
          <w:p w14:paraId="64E308C5" w14:textId="6B2092D3" w:rsidR="00193732" w:rsidRPr="00B060EB" w:rsidRDefault="00A6160F" w:rsidP="029A7B8B">
            <w:pPr>
              <w:rPr>
                <w:rFonts w:ascii="Mulish" w:eastAsia="Calibri" w:hAnsi="Mulish" w:cs="Calibri"/>
                <w:b/>
                <w:bCs/>
                <w:color w:val="FFFFFF" w:themeColor="background1"/>
                <w:sz w:val="20"/>
                <w:szCs w:val="20"/>
                <w:lang w:val="lt-LT"/>
              </w:rPr>
            </w:pPr>
            <w:r w:rsidRPr="00B060EB">
              <w:rPr>
                <w:rFonts w:ascii="Mulish" w:eastAsia="Calibri" w:hAnsi="Mulish" w:cs="Calibri"/>
                <w:b/>
                <w:bCs/>
                <w:color w:val="FFFFFF" w:themeColor="background1"/>
                <w:sz w:val="20"/>
                <w:szCs w:val="20"/>
                <w:lang w:val="lt-LT"/>
              </w:rPr>
              <w:t xml:space="preserve"> 5</w:t>
            </w:r>
            <w:r w:rsidR="21E953AA" w:rsidRPr="00B060EB">
              <w:rPr>
                <w:rFonts w:ascii="Mulish" w:eastAsia="Calibri" w:hAnsi="Mulish" w:cs="Calibri"/>
                <w:b/>
                <w:bCs/>
                <w:color w:val="FFFFFF" w:themeColor="background1"/>
                <w:sz w:val="20"/>
                <w:szCs w:val="20"/>
                <w:lang w:val="lt-LT"/>
              </w:rPr>
              <w:t>. Topics to discuss</w:t>
            </w:r>
          </w:p>
        </w:tc>
      </w:tr>
      <w:tr w:rsidR="00193732" w:rsidRPr="00CF55C7" w14:paraId="7D006742" w14:textId="5A6C8190" w:rsidTr="195ECB10">
        <w:tc>
          <w:tcPr>
            <w:tcW w:w="8784" w:type="dxa"/>
            <w:gridSpan w:val="3"/>
          </w:tcPr>
          <w:p w14:paraId="0FB345AF" w14:textId="14994C61" w:rsidR="00193732" w:rsidRPr="00B060EB" w:rsidRDefault="417E7554" w:rsidP="195ECB10">
            <w:pPr>
              <w:rPr>
                <w:rFonts w:ascii="Mulish" w:eastAsia="Calibri" w:hAnsi="Mulish" w:cs="Calibri"/>
                <w:b/>
                <w:bCs/>
                <w:sz w:val="20"/>
                <w:szCs w:val="20"/>
                <w:lang w:val="lt-LT"/>
              </w:rPr>
            </w:pPr>
            <w:r w:rsidRPr="00B060EB">
              <w:rPr>
                <w:rFonts w:ascii="Mulish" w:eastAsia="Calibri" w:hAnsi="Mulish" w:cs="Calibri"/>
                <w:b/>
                <w:bCs/>
                <w:sz w:val="20"/>
                <w:szCs w:val="20"/>
                <w:lang w:val="lt-LT"/>
              </w:rPr>
              <w:t>Ši dalis padeda nustatyti, kurios temos jums yra svarbiausios ir turėtų būti aptartos perėjimo proceso metu. Ji apima įvairias gyvenimo sritis, tokias kaip sveikata, socialinis gyvenimas, mokslai ar darbas bei kasdienis gyvenimas. Tikslas – užtikrinti sklandžią ir nuoseklią priežiūrą, skatinti didesnį savarankiškumą ir stiprinti ilgalaikę gerovę.</w:t>
            </w:r>
          </w:p>
        </w:tc>
      </w:tr>
      <w:tr w:rsidR="00193732" w:rsidRPr="00CF55C7" w14:paraId="5384A915" w14:textId="0BC64C90" w:rsidTr="195ECB10">
        <w:tc>
          <w:tcPr>
            <w:tcW w:w="3145" w:type="dxa"/>
          </w:tcPr>
          <w:p w14:paraId="2D0D12F8" w14:textId="628E3BCB"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Asmeninė situacija</w:t>
            </w:r>
          </w:p>
        </w:tc>
        <w:tc>
          <w:tcPr>
            <w:tcW w:w="1386" w:type="dxa"/>
          </w:tcPr>
          <w:p w14:paraId="45B5337A" w14:textId="71400C3B"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754B1EFC" w14:textId="73756052"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mokslai, darbas, savarankiškas gyvenimas, santykiai</w:t>
            </w:r>
          </w:p>
        </w:tc>
      </w:tr>
      <w:tr w:rsidR="00193732" w:rsidRPr="00CF55C7" w14:paraId="48D9E5CE" w14:textId="662A616B" w:rsidTr="195ECB10">
        <w:tc>
          <w:tcPr>
            <w:tcW w:w="3145" w:type="dxa"/>
          </w:tcPr>
          <w:p w14:paraId="57F8730A" w14:textId="3CCD026C"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Socialinė aplinka</w:t>
            </w:r>
          </w:p>
        </w:tc>
        <w:tc>
          <w:tcPr>
            <w:tcW w:w="1386" w:type="dxa"/>
          </w:tcPr>
          <w:p w14:paraId="6E9442F7" w14:textId="29901E08" w:rsidR="00193732" w:rsidRPr="00B060EB" w:rsidRDefault="57F9E63E" w:rsidP="00193732">
            <w:pPr>
              <w:rPr>
                <w:rFonts w:ascii="Mulish" w:eastAsia="Calibri" w:hAnsi="Mulish" w:cs="Calibri"/>
                <w:color w:val="7F7F7F" w:themeColor="text1" w:themeTint="80"/>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40C3CC33" w14:textId="6A686988"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šeima, draugai, mokykla / darbas, bendruomenė</w:t>
            </w:r>
          </w:p>
        </w:tc>
      </w:tr>
      <w:tr w:rsidR="00193732" w:rsidRPr="00CF55C7" w14:paraId="479132FB" w14:textId="794578C0" w:rsidTr="195ECB10">
        <w:tc>
          <w:tcPr>
            <w:tcW w:w="3145" w:type="dxa"/>
          </w:tcPr>
          <w:p w14:paraId="5BAB6068" w14:textId="32F4355B"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 xml:space="preserve">Socialinės garantijos Taip </w:t>
            </w:r>
            <w:r w:rsidRPr="00B060EB">
              <w:rPr>
                <w:rFonts w:ascii="Times New Roman" w:eastAsia="Calibri" w:hAnsi="Times New Roman" w:cs="Times New Roman"/>
                <w:sz w:val="20"/>
                <w:szCs w:val="20"/>
                <w:lang w:val="lt-LT"/>
              </w:rPr>
              <w:t>□</w:t>
            </w:r>
            <w:r w:rsidRPr="00B060EB">
              <w:rPr>
                <w:rFonts w:ascii="Mulish" w:eastAsia="Calibri" w:hAnsi="Mulish" w:cs="Calibri"/>
                <w:sz w:val="20"/>
                <w:szCs w:val="20"/>
                <w:lang w:val="lt-LT"/>
              </w:rPr>
              <w:t xml:space="preserve"> / Ne </w:t>
            </w:r>
            <w:r w:rsidRPr="00B060EB">
              <w:rPr>
                <w:rFonts w:ascii="Times New Roman" w:eastAsia="Calibri" w:hAnsi="Times New Roman" w:cs="Times New Roman"/>
                <w:sz w:val="20"/>
                <w:szCs w:val="20"/>
                <w:lang w:val="lt-LT"/>
              </w:rPr>
              <w:t>□</w:t>
            </w:r>
          </w:p>
        </w:tc>
        <w:tc>
          <w:tcPr>
            <w:tcW w:w="1386" w:type="dxa"/>
          </w:tcPr>
          <w:p w14:paraId="35DBAD39" w14:textId="71E7FE75"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33EAD005" w14:textId="10DE9A74"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neįgalumo išmokos, pašalpos, finansinė parama</w:t>
            </w:r>
          </w:p>
        </w:tc>
      </w:tr>
      <w:tr w:rsidR="00193732" w:rsidRPr="00CF55C7" w14:paraId="3B79C6A0" w14:textId="33A9BA0D" w:rsidTr="195ECB10">
        <w:tc>
          <w:tcPr>
            <w:tcW w:w="3145" w:type="dxa"/>
          </w:tcPr>
          <w:p w14:paraId="69C2EC92" w14:textId="58D4C32F"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Besikeičiantis mano vaidmuo savo priežiūroje</w:t>
            </w:r>
          </w:p>
        </w:tc>
        <w:tc>
          <w:tcPr>
            <w:tcW w:w="1386" w:type="dxa"/>
          </w:tcPr>
          <w:p w14:paraId="2E02C62F" w14:textId="6C1D1237"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5357C6C5" w14:textId="5B356CF5"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didesnės atsakomybės prisiėmimas vizitų metu, diagnozės supratimas, klausimų pasiruošimas savo priežiūros komandai</w:t>
            </w:r>
          </w:p>
        </w:tc>
      </w:tr>
      <w:tr w:rsidR="00193732" w:rsidRPr="00CF55C7" w14:paraId="1B31BD91" w14:textId="5FCF1ADD" w:rsidTr="195ECB10">
        <w:tc>
          <w:tcPr>
            <w:tcW w:w="3145" w:type="dxa"/>
          </w:tcPr>
          <w:p w14:paraId="015AAFAA" w14:textId="5C3A4EF2"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 xml:space="preserve">Vaistų vartojimo valdymas Taip </w:t>
            </w:r>
            <w:r w:rsidRPr="00B060EB">
              <w:rPr>
                <w:rFonts w:ascii="Times New Roman" w:eastAsia="Calibri" w:hAnsi="Times New Roman" w:cs="Times New Roman"/>
                <w:sz w:val="20"/>
                <w:szCs w:val="20"/>
                <w:lang w:val="lt-LT"/>
              </w:rPr>
              <w:t>□</w:t>
            </w:r>
            <w:r w:rsidRPr="00B060EB">
              <w:rPr>
                <w:rFonts w:ascii="Mulish" w:eastAsia="Calibri" w:hAnsi="Mulish" w:cs="Calibri"/>
                <w:sz w:val="20"/>
                <w:szCs w:val="20"/>
                <w:lang w:val="lt-LT"/>
              </w:rPr>
              <w:t xml:space="preserve"> / Ne </w:t>
            </w:r>
            <w:r w:rsidRPr="00B060EB">
              <w:rPr>
                <w:rFonts w:ascii="Times New Roman" w:eastAsia="Calibri" w:hAnsi="Times New Roman" w:cs="Times New Roman"/>
                <w:sz w:val="20"/>
                <w:szCs w:val="20"/>
                <w:lang w:val="lt-LT"/>
              </w:rPr>
              <w:t>□</w:t>
            </w:r>
          </w:p>
        </w:tc>
        <w:tc>
          <w:tcPr>
            <w:tcW w:w="1386" w:type="dxa"/>
          </w:tcPr>
          <w:p w14:paraId="764048B2" w14:textId="44342A6C"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49EA02C1" w14:textId="607B2CF1"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vaistų vartojimo laiko prisiminimas, receptų pratęsimo organizavimas</w:t>
            </w:r>
          </w:p>
        </w:tc>
      </w:tr>
      <w:tr w:rsidR="00193732" w:rsidRPr="00CF55C7" w14:paraId="7FDB1815" w14:textId="663E42E8" w:rsidTr="195ECB10">
        <w:tc>
          <w:tcPr>
            <w:tcW w:w="3145" w:type="dxa"/>
          </w:tcPr>
          <w:p w14:paraId="140364E3" w14:textId="37F4762C"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Gyvensena ir prevencija</w:t>
            </w:r>
          </w:p>
        </w:tc>
        <w:tc>
          <w:tcPr>
            <w:tcW w:w="1386" w:type="dxa"/>
          </w:tcPr>
          <w:p w14:paraId="0B60138F" w14:textId="690D92DE" w:rsidR="00193732" w:rsidRPr="00B060EB" w:rsidRDefault="57F9E63E" w:rsidP="00193732">
            <w:pPr>
              <w:rPr>
                <w:rFonts w:ascii="Mulish" w:eastAsia="Calibri" w:hAnsi="Mulish" w:cs="Calibri"/>
                <w:color w:val="7F7F7F" w:themeColor="text1" w:themeTint="80"/>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2E1ACE21" w14:textId="4BC3D297"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sveikatai palankūs įpročiai, savirūpa</w:t>
            </w:r>
          </w:p>
        </w:tc>
      </w:tr>
      <w:tr w:rsidR="00193732" w:rsidRPr="00CF55C7" w14:paraId="5DE28665" w14:textId="65B5A82F" w:rsidTr="195ECB10">
        <w:tc>
          <w:tcPr>
            <w:tcW w:w="3145" w:type="dxa"/>
          </w:tcPr>
          <w:p w14:paraId="2F295BF0" w14:textId="5BC4A482"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Draudimai</w:t>
            </w:r>
          </w:p>
        </w:tc>
        <w:tc>
          <w:tcPr>
            <w:tcW w:w="1386" w:type="dxa"/>
          </w:tcPr>
          <w:p w14:paraId="58916BD4" w14:textId="2258C3FD"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6E4A4738" w14:textId="55DD7890"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sveikatos draudimo apsauga, vaistų kompensavimas</w:t>
            </w:r>
          </w:p>
        </w:tc>
      </w:tr>
      <w:tr w:rsidR="00193732" w:rsidRPr="00CF55C7" w14:paraId="0265D09A" w14:textId="0A6E7057" w:rsidTr="195ECB10">
        <w:tc>
          <w:tcPr>
            <w:tcW w:w="3145" w:type="dxa"/>
          </w:tcPr>
          <w:p w14:paraId="03E17008" w14:textId="2F57EA4A"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Psichikos sveikata</w:t>
            </w:r>
          </w:p>
        </w:tc>
        <w:tc>
          <w:tcPr>
            <w:tcW w:w="1386" w:type="dxa"/>
          </w:tcPr>
          <w:p w14:paraId="06E10ABE" w14:textId="5FDA9325"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0FFACE5A" w14:textId="41D4E831"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stresas, nerimas, susidorojimas su nežinomybe, pagalbos galimybės</w:t>
            </w:r>
          </w:p>
        </w:tc>
      </w:tr>
      <w:tr w:rsidR="00193732" w:rsidRPr="00CF55C7" w14:paraId="35E14900" w14:textId="2274829E" w:rsidTr="195ECB10">
        <w:tc>
          <w:tcPr>
            <w:tcW w:w="3145" w:type="dxa"/>
          </w:tcPr>
          <w:p w14:paraId="6A31E25F" w14:textId="52C6857D"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Vaisingumas ir lytinė sveikata</w:t>
            </w:r>
          </w:p>
        </w:tc>
        <w:tc>
          <w:tcPr>
            <w:tcW w:w="1386" w:type="dxa"/>
          </w:tcPr>
          <w:p w14:paraId="3AB110E1" w14:textId="223CDCB6"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204174CE" w14:textId="16C54650"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vaisingumo išsaugojimas, kontracepcija, seksualinė gerovė</w:t>
            </w:r>
          </w:p>
        </w:tc>
      </w:tr>
      <w:tr w:rsidR="00193732" w:rsidRPr="00CF55C7" w14:paraId="2FC7E44C" w14:textId="68CB39F9" w:rsidTr="195ECB10">
        <w:tc>
          <w:tcPr>
            <w:tcW w:w="3145" w:type="dxa"/>
          </w:tcPr>
          <w:p w14:paraId="4BB6E482" w14:textId="6054A956"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Praktinė pagalba</w:t>
            </w:r>
          </w:p>
        </w:tc>
        <w:tc>
          <w:tcPr>
            <w:tcW w:w="1386" w:type="dxa"/>
          </w:tcPr>
          <w:p w14:paraId="0DF5F515" w14:textId="5DC14C47" w:rsidR="00193732" w:rsidRPr="00B060EB" w:rsidRDefault="57F9E63E" w:rsidP="00193732">
            <w:pPr>
              <w:rPr>
                <w:rFonts w:ascii="Mulish" w:eastAsia="Calibri" w:hAnsi="Mulish" w:cs="Calibri"/>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087255AB" w14:textId="3BC1167C"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finansai, būstas, transportas, išmokos</w:t>
            </w:r>
          </w:p>
        </w:tc>
      </w:tr>
      <w:tr w:rsidR="00193732" w:rsidRPr="00CF55C7" w14:paraId="7330AB60" w14:textId="68A18E13" w:rsidTr="195ECB10">
        <w:tc>
          <w:tcPr>
            <w:tcW w:w="3145" w:type="dxa"/>
          </w:tcPr>
          <w:p w14:paraId="21CBADF8" w14:textId="748C4309"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Tarpusavio pagalbos poreikiai</w:t>
            </w:r>
          </w:p>
        </w:tc>
        <w:tc>
          <w:tcPr>
            <w:tcW w:w="1386" w:type="dxa"/>
          </w:tcPr>
          <w:p w14:paraId="51CE521B" w14:textId="221622CB" w:rsidR="00193732" w:rsidRPr="00B060EB" w:rsidRDefault="57F9E63E" w:rsidP="00193732">
            <w:pPr>
              <w:rPr>
                <w:rFonts w:ascii="Mulish" w:eastAsia="Calibri" w:hAnsi="Mulish" w:cs="Calibri"/>
                <w:color w:val="7F7F7F" w:themeColor="text1" w:themeTint="80"/>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02D124AC" w14:textId="3BB27C29"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noras bendrauti su panašią patirtį turinčiu žmogumi, palaikymo grupės, internetinės bendruomenės</w:t>
            </w:r>
          </w:p>
        </w:tc>
      </w:tr>
      <w:tr w:rsidR="00193732" w:rsidRPr="00CF55C7" w14:paraId="030F0FDB" w14:textId="0ECEB6F7" w:rsidTr="195ECB10">
        <w:trPr>
          <w:trHeight w:val="458"/>
        </w:trPr>
        <w:tc>
          <w:tcPr>
            <w:tcW w:w="3145" w:type="dxa"/>
          </w:tcPr>
          <w:p w14:paraId="769DE800" w14:textId="474FB729"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Vėlyvųjų padarinių valdymas</w:t>
            </w:r>
          </w:p>
        </w:tc>
        <w:tc>
          <w:tcPr>
            <w:tcW w:w="1386" w:type="dxa"/>
          </w:tcPr>
          <w:p w14:paraId="01C1CE2C" w14:textId="75946BA5" w:rsidR="00193732" w:rsidRPr="00B060EB" w:rsidRDefault="57F9E63E" w:rsidP="00193732">
            <w:pPr>
              <w:rPr>
                <w:rFonts w:ascii="Mulish" w:eastAsia="Calibri" w:hAnsi="Mulish" w:cs="Calibri"/>
                <w:color w:val="7F7F7F" w:themeColor="text1" w:themeTint="80"/>
                <w:sz w:val="20"/>
                <w:szCs w:val="20"/>
                <w:lang w:val="lt-LT"/>
              </w:rPr>
            </w:pPr>
            <w:r w:rsidRPr="00B060EB">
              <w:rPr>
                <w:rFonts w:ascii="Mulish" w:eastAsia="Calibri" w:hAnsi="Mulish" w:cs="Calibri"/>
                <w:sz w:val="20"/>
                <w:szCs w:val="20"/>
                <w:lang w:val="lt-LT"/>
              </w:rPr>
              <w:t>Taip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660B6E2" w:rsidRPr="00B060EB">
              <w:rPr>
                <w:rFonts w:ascii="Mulish" w:eastAsia="Calibri" w:hAnsi="Mulish" w:cs="Calibri"/>
                <w:sz w:val="20"/>
                <w:szCs w:val="20"/>
                <w:lang w:val="lt-LT"/>
              </w:rPr>
              <w:t xml:space="preserve"> </w:t>
            </w:r>
            <w:r w:rsidR="2660B6E2" w:rsidRPr="00B060EB">
              <w:rPr>
                <w:rFonts w:ascii="Times New Roman" w:eastAsia="Calibri" w:hAnsi="Times New Roman" w:cs="Times New Roman"/>
                <w:sz w:val="20"/>
                <w:szCs w:val="20"/>
                <w:lang w:val="lt-LT"/>
              </w:rPr>
              <w:t>□</w:t>
            </w:r>
            <w:r w:rsidR="2660B6E2" w:rsidRPr="00B060EB">
              <w:rPr>
                <w:rFonts w:ascii="Mulish" w:eastAsia="Calibri" w:hAnsi="Mulish" w:cs="Mulish"/>
                <w:sz w:val="20"/>
                <w:szCs w:val="20"/>
                <w:lang w:val="lt-LT"/>
              </w:rPr>
              <w:t> </w:t>
            </w:r>
          </w:p>
        </w:tc>
        <w:tc>
          <w:tcPr>
            <w:tcW w:w="4253" w:type="dxa"/>
          </w:tcPr>
          <w:p w14:paraId="4DAFED5F" w14:textId="20535C32" w:rsidR="195ECB10" w:rsidRPr="00B060EB" w:rsidRDefault="195ECB10" w:rsidP="195ECB10">
            <w:pPr>
              <w:rPr>
                <w:rFonts w:ascii="Mulish" w:eastAsia="Calibri" w:hAnsi="Mulish" w:cs="Calibri"/>
                <w:color w:val="7F7F7F" w:themeColor="text1" w:themeTint="80"/>
                <w:sz w:val="20"/>
                <w:szCs w:val="20"/>
                <w:lang w:val="lt-LT"/>
              </w:rPr>
            </w:pPr>
            <w:r w:rsidRPr="00B060EB">
              <w:rPr>
                <w:rFonts w:ascii="Mulish" w:eastAsia="Calibri" w:hAnsi="Mulish" w:cs="Calibri"/>
                <w:color w:val="7F7F7F" w:themeColor="text1" w:themeTint="80"/>
                <w:sz w:val="20"/>
                <w:szCs w:val="20"/>
                <w:lang w:val="lt-LT"/>
              </w:rPr>
              <w:t>pvz., ilgalaikės fizinės ir psichosocialinės pasekmės</w:t>
            </w:r>
          </w:p>
        </w:tc>
      </w:tr>
      <w:tr w:rsidR="4B4972D8" w:rsidRPr="00B060EB" w14:paraId="2CD67F38" w14:textId="77777777" w:rsidTr="195ECB10">
        <w:trPr>
          <w:trHeight w:val="300"/>
        </w:trPr>
        <w:tc>
          <w:tcPr>
            <w:tcW w:w="3145" w:type="dxa"/>
          </w:tcPr>
          <w:p w14:paraId="722B7F72" w14:textId="05669EC9" w:rsidR="195ECB10" w:rsidRPr="00B060EB" w:rsidRDefault="195ECB10" w:rsidP="195ECB10">
            <w:pPr>
              <w:rPr>
                <w:rFonts w:ascii="Mulish" w:eastAsia="Calibri" w:hAnsi="Mulish" w:cs="Calibri"/>
                <w:sz w:val="20"/>
                <w:szCs w:val="20"/>
                <w:lang w:val="lt-LT"/>
              </w:rPr>
            </w:pPr>
            <w:r w:rsidRPr="00B060EB">
              <w:rPr>
                <w:rFonts w:ascii="Mulish" w:eastAsia="Calibri" w:hAnsi="Mulish" w:cs="Calibri"/>
                <w:sz w:val="20"/>
                <w:szCs w:val="20"/>
                <w:lang w:val="lt-LT"/>
              </w:rPr>
              <w:t>Kita</w:t>
            </w:r>
          </w:p>
        </w:tc>
        <w:tc>
          <w:tcPr>
            <w:tcW w:w="1386" w:type="dxa"/>
          </w:tcPr>
          <w:p w14:paraId="13EE80A9" w14:textId="0CC4AA74" w:rsidR="4B4972D8" w:rsidRPr="00B060EB" w:rsidRDefault="57F9E63E" w:rsidP="4B4972D8">
            <w:pPr>
              <w:rPr>
                <w:rFonts w:ascii="Mulish" w:eastAsia="Calibri" w:hAnsi="Mulish" w:cs="Calibri"/>
                <w:color w:val="7F7F7F" w:themeColor="text1" w:themeTint="80"/>
                <w:sz w:val="20"/>
                <w:szCs w:val="20"/>
                <w:lang w:val="lt-LT"/>
              </w:rPr>
            </w:pPr>
            <w:r w:rsidRPr="00B060EB">
              <w:rPr>
                <w:rFonts w:ascii="Mulish" w:eastAsia="Calibri" w:hAnsi="Mulish" w:cs="Calibri"/>
                <w:sz w:val="20"/>
                <w:szCs w:val="20"/>
                <w:lang w:val="lt-LT"/>
              </w:rPr>
              <w:t>Taip </w:t>
            </w:r>
            <w:r w:rsidR="22BE9AE8" w:rsidRPr="00B060EB">
              <w:rPr>
                <w:rFonts w:ascii="Times New Roman" w:eastAsia="Calibri" w:hAnsi="Times New Roman" w:cs="Times New Roman"/>
                <w:sz w:val="20"/>
                <w:szCs w:val="20"/>
                <w:lang w:val="lt-LT"/>
              </w:rPr>
              <w:t>□</w:t>
            </w:r>
            <w:r w:rsidR="22BE9AE8" w:rsidRPr="00B060EB">
              <w:rPr>
                <w:rFonts w:ascii="Mulish" w:eastAsia="Calibri" w:hAnsi="Mulish" w:cs="Calibri"/>
                <w:sz w:val="20"/>
                <w:szCs w:val="20"/>
                <w:lang w:val="lt-LT"/>
              </w:rPr>
              <w:t xml:space="preserve"> </w:t>
            </w:r>
            <w:r w:rsidR="02B1144F" w:rsidRPr="00B060EB">
              <w:rPr>
                <w:rFonts w:ascii="Mulish" w:eastAsia="Calibri" w:hAnsi="Mulish" w:cs="Calibri"/>
                <w:sz w:val="20"/>
                <w:szCs w:val="20"/>
                <w:lang w:val="lt-LT"/>
              </w:rPr>
              <w:t>/ Ne</w:t>
            </w:r>
            <w:r w:rsidR="22BE9AE8" w:rsidRPr="00B060EB">
              <w:rPr>
                <w:rFonts w:ascii="Mulish" w:eastAsia="Calibri" w:hAnsi="Mulish" w:cs="Calibri"/>
                <w:sz w:val="20"/>
                <w:szCs w:val="20"/>
                <w:lang w:val="lt-LT"/>
              </w:rPr>
              <w:t xml:space="preserve"> </w:t>
            </w:r>
            <w:r w:rsidR="22BE9AE8" w:rsidRPr="00B060EB">
              <w:rPr>
                <w:rFonts w:ascii="Times New Roman" w:eastAsia="Calibri" w:hAnsi="Times New Roman" w:cs="Times New Roman"/>
                <w:sz w:val="20"/>
                <w:szCs w:val="20"/>
                <w:lang w:val="lt-LT"/>
              </w:rPr>
              <w:t>□</w:t>
            </w:r>
            <w:r w:rsidR="22BE9AE8" w:rsidRPr="00B060EB">
              <w:rPr>
                <w:rFonts w:ascii="Mulish" w:eastAsia="Calibri" w:hAnsi="Mulish" w:cs="Mulish"/>
                <w:sz w:val="20"/>
                <w:szCs w:val="20"/>
                <w:lang w:val="lt-LT"/>
              </w:rPr>
              <w:t> </w:t>
            </w:r>
          </w:p>
        </w:tc>
        <w:tc>
          <w:tcPr>
            <w:tcW w:w="4253" w:type="dxa"/>
          </w:tcPr>
          <w:p w14:paraId="1616EA3B" w14:textId="6DF96053" w:rsidR="4B4972D8" w:rsidRPr="00B060EB" w:rsidRDefault="4B4972D8" w:rsidP="4B4972D8">
            <w:pPr>
              <w:rPr>
                <w:rFonts w:ascii="Mulish" w:eastAsia="Calibri" w:hAnsi="Mulish" w:cs="Calibri"/>
                <w:color w:val="7F7F7F" w:themeColor="text1" w:themeTint="80"/>
                <w:sz w:val="20"/>
                <w:szCs w:val="20"/>
                <w:lang w:val="lt-LT"/>
              </w:rPr>
            </w:pPr>
          </w:p>
        </w:tc>
      </w:tr>
    </w:tbl>
    <w:p w14:paraId="44AC0FB3" w14:textId="316CFA6F" w:rsidR="00194B43" w:rsidRPr="00B060EB" w:rsidRDefault="00194B43">
      <w:pPr>
        <w:rPr>
          <w:rFonts w:ascii="Mulish" w:hAnsi="Mulish"/>
          <w:sz w:val="20"/>
          <w:szCs w:val="20"/>
          <w:lang w:val="lt-LT"/>
        </w:rPr>
      </w:pPr>
    </w:p>
    <w:p w14:paraId="5C5E4028" w14:textId="205FB598" w:rsidR="00F57643" w:rsidRPr="00B060EB" w:rsidRDefault="00F57643">
      <w:pPr>
        <w:rPr>
          <w:rFonts w:ascii="Mulish" w:hAnsi="Mulish"/>
          <w:sz w:val="20"/>
          <w:szCs w:val="20"/>
          <w:lang w:val="lt-LT"/>
        </w:rPr>
      </w:pPr>
      <w:r w:rsidRPr="00B060EB">
        <w:rPr>
          <w:rFonts w:ascii="Mulish" w:hAnsi="Mulish"/>
          <w:sz w:val="20"/>
          <w:szCs w:val="20"/>
          <w:lang w:val="lt-LT"/>
        </w:rPr>
        <w:br w:type="page"/>
      </w:r>
    </w:p>
    <w:tbl>
      <w:tblPr>
        <w:tblStyle w:val="Tabelraster"/>
        <w:tblW w:w="8742" w:type="dxa"/>
        <w:tblLook w:val="04A0" w:firstRow="1" w:lastRow="0" w:firstColumn="1" w:lastColumn="0" w:noHBand="0" w:noVBand="1"/>
      </w:tblPr>
      <w:tblGrid>
        <w:gridCol w:w="7063"/>
        <w:gridCol w:w="1679"/>
      </w:tblGrid>
      <w:tr w:rsidR="00123BFD" w:rsidRPr="00B060EB" w14:paraId="663E41B5" w14:textId="77777777" w:rsidTr="195ECB10">
        <w:tc>
          <w:tcPr>
            <w:tcW w:w="8742" w:type="dxa"/>
            <w:gridSpan w:val="2"/>
            <w:shd w:val="clear" w:color="auto" w:fill="0057A2"/>
          </w:tcPr>
          <w:p w14:paraId="2A03937F" w14:textId="3022408D" w:rsidR="00151019" w:rsidRPr="00B060EB" w:rsidRDefault="05987294" w:rsidP="195ECB10">
            <w:pPr>
              <w:rPr>
                <w:rFonts w:ascii="Mulish" w:eastAsia="Calibri" w:hAnsi="Mulish" w:cs="Calibri"/>
                <w:b/>
                <w:bCs/>
                <w:color w:val="FFFFFF" w:themeColor="background1"/>
                <w:sz w:val="20"/>
                <w:szCs w:val="20"/>
                <w:lang w:val="lt-LT"/>
              </w:rPr>
            </w:pPr>
            <w:r w:rsidRPr="00B060EB">
              <w:rPr>
                <w:rFonts w:ascii="Mulish" w:eastAsia="Calibri" w:hAnsi="Mulish" w:cs="Calibri"/>
                <w:b/>
                <w:bCs/>
                <w:color w:val="FFFFFF" w:themeColor="background1"/>
                <w:sz w:val="20"/>
                <w:szCs w:val="20"/>
                <w:lang w:val="lt-LT"/>
              </w:rPr>
              <w:lastRenderedPageBreak/>
              <w:t>6. Pasirengimo įvertinimas</w:t>
            </w:r>
          </w:p>
        </w:tc>
      </w:tr>
      <w:tr w:rsidR="00123BFD" w:rsidRPr="00CF55C7" w14:paraId="67C9C286" w14:textId="77777777" w:rsidTr="195ECB10">
        <w:tc>
          <w:tcPr>
            <w:tcW w:w="8742" w:type="dxa"/>
            <w:gridSpan w:val="2"/>
          </w:tcPr>
          <w:p w14:paraId="31D8DE02" w14:textId="387CB2A9" w:rsidR="00665E02" w:rsidRPr="00B060EB" w:rsidRDefault="05987294" w:rsidP="195ECB10">
            <w:pPr>
              <w:rPr>
                <w:rFonts w:ascii="Mulish" w:eastAsia="Calibri" w:hAnsi="Mulish" w:cs="Calibri"/>
                <w:b/>
                <w:bCs/>
                <w:sz w:val="20"/>
                <w:szCs w:val="20"/>
                <w:lang w:val="lt-LT"/>
              </w:rPr>
            </w:pPr>
            <w:r w:rsidRPr="00B060EB">
              <w:rPr>
                <w:rFonts w:ascii="Mulish" w:eastAsia="Calibri" w:hAnsi="Mulish" w:cs="Calibri"/>
                <w:b/>
                <w:bCs/>
                <w:sz w:val="20"/>
                <w:szCs w:val="20"/>
                <w:lang w:val="lt-LT"/>
              </w:rPr>
              <w:t>Šioje dalyje pateikiami skirtingi būdai įvertinti pasirengimą pereiti į naują priežiūros etapą. Pasirengimo įvertinimas padeda prieš pereinant į kitą priežiūros etapą jaustis užtikrintai, būti gerai informuotam ir gauti reikiamą palaikymą. Pasirengimui įvertinti gali būti naudojami įvairūs metodai.</w:t>
            </w:r>
            <w:r w:rsidR="00131AE9" w:rsidRPr="00B060EB">
              <w:rPr>
                <w:rFonts w:ascii="Mulish" w:eastAsia="Calibri" w:hAnsi="Mulish" w:cs="Calibri"/>
                <w:b/>
                <w:bCs/>
                <w:sz w:val="20"/>
                <w:szCs w:val="20"/>
                <w:lang w:val="lt-LT"/>
              </w:rPr>
              <w:t xml:space="preserve"> Ne visos galimybės yra laisvai prieinamos; aptarkite galimybes su savo sveikatos priežiūros specialistu.</w:t>
            </w:r>
          </w:p>
        </w:tc>
      </w:tr>
      <w:tr w:rsidR="000D003F" w:rsidRPr="00CF55C7" w14:paraId="22654413" w14:textId="77777777" w:rsidTr="00D80B44">
        <w:trPr>
          <w:trHeight w:val="841"/>
        </w:trPr>
        <w:tc>
          <w:tcPr>
            <w:tcW w:w="8742" w:type="dxa"/>
            <w:gridSpan w:val="2"/>
            <w:tcBorders>
              <w:bottom w:val="single" w:sz="4" w:space="0" w:color="FFFFFF" w:themeColor="background1"/>
            </w:tcBorders>
          </w:tcPr>
          <w:p w14:paraId="7AE8279A" w14:textId="0AC99206" w:rsidR="05987294" w:rsidRPr="00B060EB" w:rsidRDefault="05987294" w:rsidP="195ECB10">
            <w:pPr>
              <w:rPr>
                <w:rFonts w:ascii="Mulish" w:eastAsia="Calibri" w:hAnsi="Mulish" w:cs="Calibri"/>
                <w:sz w:val="20"/>
                <w:szCs w:val="20"/>
                <w:lang w:val="lt-LT"/>
              </w:rPr>
            </w:pPr>
            <w:r w:rsidRPr="00B060EB">
              <w:rPr>
                <w:rFonts w:ascii="Mulish" w:eastAsia="Calibri" w:hAnsi="Mulish" w:cs="Calibri"/>
                <w:sz w:val="20"/>
                <w:szCs w:val="20"/>
                <w:lang w:val="lt-LT"/>
              </w:rPr>
              <w:t>Mano sveikatos priežiūros specialistas ir aš pasirinkome šį pasirengimo įvertinimo metodą:</w:t>
            </w:r>
          </w:p>
          <w:p w14:paraId="4739E873" w14:textId="25E049F3" w:rsidR="000D003F" w:rsidRPr="00B060EB" w:rsidRDefault="000D003F" w:rsidP="029A7B8B">
            <w:pPr>
              <w:rPr>
                <w:rFonts w:ascii="Mulish" w:eastAsia="Calibri" w:hAnsi="Mulish" w:cs="Calibri"/>
                <w:b/>
                <w:bCs/>
                <w:sz w:val="20"/>
                <w:szCs w:val="20"/>
                <w:lang w:val="lt-LT"/>
              </w:rPr>
            </w:pPr>
          </w:p>
          <w:p w14:paraId="306F3168" w14:textId="14635587" w:rsidR="05987294" w:rsidRPr="00B060EB" w:rsidRDefault="05987294" w:rsidP="195ECB10">
            <w:pPr>
              <w:numPr>
                <w:ilvl w:val="0"/>
                <w:numId w:val="5"/>
              </w:numPr>
              <w:tabs>
                <w:tab w:val="num" w:pos="720"/>
              </w:tabs>
              <w:rPr>
                <w:rFonts w:ascii="Mulish" w:eastAsia="Calibri" w:hAnsi="Mulish" w:cs="Calibri"/>
                <w:sz w:val="20"/>
                <w:szCs w:val="20"/>
                <w:lang w:val="lt-LT"/>
              </w:rPr>
            </w:pPr>
            <w:r w:rsidRPr="00B060EB">
              <w:rPr>
                <w:rFonts w:ascii="Mulish" w:eastAsia="Calibri" w:hAnsi="Mulish" w:cs="Calibri"/>
                <w:sz w:val="20"/>
                <w:szCs w:val="20"/>
                <w:lang w:val="lt-LT"/>
              </w:rPr>
              <w:t>Esamas validuotas pasirengimo perėjimui vertinimo įrankis:</w:t>
            </w:r>
          </w:p>
          <w:p w14:paraId="3B135315" w14:textId="63DC647A" w:rsidR="000D003F" w:rsidRPr="00B060EB" w:rsidRDefault="000D003F" w:rsidP="00232CE4">
            <w:pPr>
              <w:rPr>
                <w:rFonts w:ascii="Mulish" w:eastAsia="Calibri" w:hAnsi="Mulish" w:cs="Calibri"/>
                <w:b/>
                <w:bCs/>
                <w:sz w:val="20"/>
                <w:szCs w:val="20"/>
                <w:lang w:val="lt-LT"/>
              </w:rPr>
            </w:pPr>
          </w:p>
        </w:tc>
      </w:tr>
      <w:tr w:rsidR="004A1B12" w:rsidRPr="00B060EB" w14:paraId="686E462C" w14:textId="77777777" w:rsidTr="00D80B44">
        <w:trPr>
          <w:trHeight w:val="576"/>
        </w:trPr>
        <w:tc>
          <w:tcPr>
            <w:tcW w:w="7063" w:type="dxa"/>
            <w:vMerge w:val="restart"/>
            <w:tcBorders>
              <w:top w:val="single" w:sz="4" w:space="0" w:color="FFFFFF" w:themeColor="background1"/>
              <w:right w:val="single" w:sz="4" w:space="0" w:color="FFFFFF" w:themeColor="background1"/>
            </w:tcBorders>
          </w:tcPr>
          <w:p w14:paraId="21E78ECF" w14:textId="77777777" w:rsidR="004A1B12" w:rsidRPr="00B060EB" w:rsidRDefault="004A1B12" w:rsidP="00232CE4">
            <w:pPr>
              <w:numPr>
                <w:ilvl w:val="0"/>
                <w:numId w:val="11"/>
              </w:numPr>
              <w:rPr>
                <w:rFonts w:ascii="Mulish" w:eastAsia="Calibri" w:hAnsi="Mulish" w:cs="Calibri"/>
                <w:sz w:val="20"/>
                <w:szCs w:val="20"/>
                <w:lang w:val="lt-LT"/>
              </w:rPr>
            </w:pPr>
            <w:hyperlink r:id="rId19">
              <w:r w:rsidRPr="00B060EB">
                <w:rPr>
                  <w:rStyle w:val="Hyperlink"/>
                  <w:rFonts w:ascii="Mulish" w:eastAsia="Calibri" w:hAnsi="Mulish" w:cs="Calibri"/>
                  <w:sz w:val="20"/>
                  <w:szCs w:val="20"/>
                  <w:lang w:val="lt-LT"/>
                </w:rPr>
                <w:t>TRAQ 6.0</w:t>
              </w:r>
            </w:hyperlink>
            <w:r w:rsidRPr="00B060EB">
              <w:rPr>
                <w:rFonts w:ascii="Mulish" w:eastAsia="Calibri" w:hAnsi="Mulish" w:cs="Calibri"/>
                <w:sz w:val="20"/>
                <w:szCs w:val="20"/>
                <w:lang w:val="lt-LT"/>
              </w:rPr>
              <w:t>: „Transition Readiness Assessment Questionnaire“ (TRAQ) vertina savirūpos ir savarankiško atstovavimo gebėjimus jauniems žmonėms, turintiems specialiųjų sveikatos priežiūros poreikių ir besirengiantiems pereiti iš vaikų į suaugusiųjų sveikatos priežiūrą.</w:t>
            </w:r>
          </w:p>
          <w:p w14:paraId="3DFCCCFC" w14:textId="77777777" w:rsidR="00D80B44" w:rsidRPr="00B060EB" w:rsidRDefault="00D80B44" w:rsidP="00D80B44">
            <w:pPr>
              <w:ind w:left="720"/>
              <w:rPr>
                <w:rFonts w:ascii="Mulish" w:eastAsia="Calibri" w:hAnsi="Mulish" w:cs="Calibri"/>
                <w:sz w:val="20"/>
                <w:szCs w:val="20"/>
                <w:lang w:val="lt-LT"/>
              </w:rPr>
            </w:pPr>
          </w:p>
          <w:p w14:paraId="4B5E4E73" w14:textId="77777777" w:rsidR="004A1B12" w:rsidRPr="00B060EB" w:rsidRDefault="004A1B12" w:rsidP="00232CE4">
            <w:pPr>
              <w:numPr>
                <w:ilvl w:val="0"/>
                <w:numId w:val="11"/>
              </w:numPr>
              <w:rPr>
                <w:rFonts w:ascii="Mulish" w:eastAsia="Calibri" w:hAnsi="Mulish" w:cs="Calibri"/>
                <w:sz w:val="20"/>
                <w:szCs w:val="20"/>
                <w:lang w:val="lt-LT"/>
              </w:rPr>
            </w:pPr>
            <w:hyperlink r:id="rId20">
              <w:r w:rsidRPr="00B060EB">
                <w:rPr>
                  <w:rStyle w:val="Hyperlink"/>
                  <w:rFonts w:ascii="Mulish" w:eastAsia="Calibri" w:hAnsi="Mulish" w:cs="Calibri"/>
                  <w:sz w:val="20"/>
                  <w:szCs w:val="20"/>
                  <w:lang w:val="lt-LT"/>
                </w:rPr>
                <w:t>TRANSITION-Q</w:t>
              </w:r>
            </w:hyperlink>
            <w:r w:rsidRPr="00B060EB">
              <w:rPr>
                <w:rFonts w:ascii="Mulish" w:eastAsia="Calibri" w:hAnsi="Mulish" w:cs="Calibri"/>
                <w:sz w:val="20"/>
                <w:szCs w:val="20"/>
                <w:lang w:val="lt-LT"/>
              </w:rPr>
              <w:t>: „TRANSITION-Q“ yra kliniškai reikšminga skalė, naudojama perėjimo programose su paaugliais nuo 12 metų amžiaus. Ji padeda vertinti ir stebėti savirūpos gebėjimų vystymąsi, reikalingą savarankiškai rūpintis savo sveikata ir sveikatos priežiūra.</w:t>
            </w:r>
          </w:p>
          <w:p w14:paraId="4281E55B" w14:textId="77777777" w:rsidR="00D80B44" w:rsidRPr="00B060EB" w:rsidRDefault="00D80B44" w:rsidP="00D80B44">
            <w:pPr>
              <w:ind w:left="720"/>
              <w:rPr>
                <w:rFonts w:ascii="Mulish" w:eastAsia="Calibri" w:hAnsi="Mulish" w:cs="Calibri"/>
                <w:sz w:val="20"/>
                <w:szCs w:val="20"/>
                <w:lang w:val="lt-LT"/>
              </w:rPr>
            </w:pPr>
          </w:p>
          <w:p w14:paraId="7BF474E7" w14:textId="77777777" w:rsidR="004A1B12" w:rsidRPr="00B060EB" w:rsidRDefault="004A1B12" w:rsidP="00232CE4">
            <w:pPr>
              <w:numPr>
                <w:ilvl w:val="0"/>
                <w:numId w:val="11"/>
              </w:numPr>
              <w:rPr>
                <w:rFonts w:ascii="Mulish" w:eastAsia="Aptos" w:hAnsi="Mulish" w:cs="Calibri"/>
                <w:sz w:val="20"/>
                <w:szCs w:val="20"/>
                <w:lang w:val="lt-LT"/>
              </w:rPr>
            </w:pPr>
            <w:hyperlink r:id="rId21">
              <w:r w:rsidRPr="00B060EB">
                <w:rPr>
                  <w:rStyle w:val="Hyperlink"/>
                  <w:rFonts w:ascii="Mulish" w:eastAsia="Calibri" w:hAnsi="Mulish" w:cs="Calibri"/>
                  <w:sz w:val="20"/>
                  <w:szCs w:val="20"/>
                  <w:lang w:val="lt-LT"/>
                </w:rPr>
                <w:t>STARx</w:t>
              </w:r>
            </w:hyperlink>
            <w:r w:rsidRPr="00B060EB">
              <w:rPr>
                <w:rFonts w:ascii="Mulish" w:eastAsia="Calibri" w:hAnsi="Mulish" w:cs="Calibri"/>
                <w:sz w:val="20"/>
                <w:szCs w:val="20"/>
                <w:lang w:val="lt-LT"/>
              </w:rPr>
              <w:t>: „STARx Questionnaire“ yra bendro pasirengimo perėjimui vertinimo priemonė, vertinanti tris sritis paaugliams ir jauniems suaugusiesiems, turintiems lėtinių ligų: bendravimą su sveikatos priežiūros specialistais, žinias apie ligą ir savirūpos gebėjimus.</w:t>
            </w:r>
          </w:p>
          <w:p w14:paraId="146D57A3" w14:textId="77777777" w:rsidR="00D80B44" w:rsidRPr="00B060EB" w:rsidRDefault="00D80B44" w:rsidP="00D80B44">
            <w:pPr>
              <w:ind w:left="720"/>
              <w:rPr>
                <w:rFonts w:ascii="Mulish" w:eastAsia="Aptos" w:hAnsi="Mulish" w:cs="Calibri"/>
                <w:sz w:val="20"/>
                <w:szCs w:val="20"/>
                <w:lang w:val="lt-LT"/>
              </w:rPr>
            </w:pPr>
          </w:p>
          <w:p w14:paraId="531CAD0D" w14:textId="77777777" w:rsidR="004A1B12" w:rsidRPr="00B060EB" w:rsidRDefault="004A1B12" w:rsidP="00232CE4">
            <w:pPr>
              <w:numPr>
                <w:ilvl w:val="0"/>
                <w:numId w:val="11"/>
              </w:numPr>
              <w:rPr>
                <w:rFonts w:ascii="Mulish" w:eastAsia="Calibri" w:hAnsi="Mulish" w:cs="Calibri"/>
                <w:sz w:val="20"/>
                <w:szCs w:val="20"/>
                <w:lang w:val="lt-LT"/>
              </w:rPr>
            </w:pPr>
            <w:hyperlink r:id="rId22">
              <w:r w:rsidRPr="00B060EB">
                <w:rPr>
                  <w:rStyle w:val="Hyperlink"/>
                  <w:rFonts w:ascii="Mulish" w:eastAsia="Calibri" w:hAnsi="Mulish" w:cs="Calibri"/>
                  <w:sz w:val="20"/>
                  <w:szCs w:val="20"/>
                  <w:lang w:val="lt-LT"/>
                </w:rPr>
                <w:t>GYPES</w:t>
              </w:r>
            </w:hyperlink>
            <w:r w:rsidRPr="00B060EB">
              <w:rPr>
                <w:rFonts w:ascii="Mulish" w:eastAsia="Calibri" w:hAnsi="Mulish" w:cs="Calibri"/>
                <w:sz w:val="20"/>
                <w:szCs w:val="20"/>
                <w:lang w:val="lt-LT"/>
              </w:rPr>
              <w:t>: „Gothenburg Young Persons Empowerment Scale“ (GYPES) yra 15 klausimų klausimynas, skirtas vertinti jaunų žmonių, turinčių lėtinių ligų, įgalinimą penkiose srityse.</w:t>
            </w:r>
          </w:p>
          <w:p w14:paraId="72A07FAA" w14:textId="77777777" w:rsidR="00D80B44" w:rsidRPr="00B060EB" w:rsidRDefault="00D80B44" w:rsidP="00D80B44">
            <w:pPr>
              <w:ind w:left="720"/>
              <w:rPr>
                <w:rFonts w:ascii="Mulish" w:eastAsia="Calibri" w:hAnsi="Mulish" w:cs="Calibri"/>
                <w:sz w:val="20"/>
                <w:szCs w:val="20"/>
                <w:lang w:val="lt-LT"/>
              </w:rPr>
            </w:pPr>
          </w:p>
          <w:p w14:paraId="0E27BE11" w14:textId="77777777" w:rsidR="004A1B12" w:rsidRPr="00B060EB" w:rsidRDefault="004A1B12" w:rsidP="00232CE4">
            <w:pPr>
              <w:numPr>
                <w:ilvl w:val="0"/>
                <w:numId w:val="11"/>
              </w:numPr>
              <w:rPr>
                <w:rFonts w:ascii="Mulish" w:eastAsia="Aptos" w:hAnsi="Mulish" w:cs="Calibri"/>
                <w:sz w:val="20"/>
                <w:szCs w:val="20"/>
                <w:lang w:val="lt-LT"/>
              </w:rPr>
            </w:pPr>
            <w:r w:rsidRPr="00B060EB">
              <w:rPr>
                <w:rFonts w:ascii="Times New Roman" w:eastAsia="Aptos" w:hAnsi="Times New Roman" w:cs="Times New Roman"/>
                <w:sz w:val="20"/>
                <w:szCs w:val="20"/>
                <w:lang w:val="lt-LT"/>
              </w:rPr>
              <w:t>□</w:t>
            </w:r>
            <w:r w:rsidRPr="00B060EB">
              <w:rPr>
                <w:rFonts w:ascii="Mulish" w:eastAsia="Aptos" w:hAnsi="Mulish" w:cs="Calibri"/>
                <w:sz w:val="20"/>
                <w:szCs w:val="20"/>
                <w:lang w:val="lt-LT"/>
              </w:rPr>
              <w:t xml:space="preserve"> Kita, b</w:t>
            </w:r>
            <w:r w:rsidRPr="00B060EB">
              <w:rPr>
                <w:rFonts w:ascii="Mulish" w:eastAsia="Aptos" w:hAnsi="Mulish" w:cs="Mulish"/>
                <w:sz w:val="20"/>
                <w:szCs w:val="20"/>
                <w:lang w:val="lt-LT"/>
              </w:rPr>
              <w:t>ū</w:t>
            </w:r>
            <w:r w:rsidRPr="00B060EB">
              <w:rPr>
                <w:rFonts w:ascii="Mulish" w:eastAsia="Aptos" w:hAnsi="Mulish" w:cs="Calibri"/>
                <w:sz w:val="20"/>
                <w:szCs w:val="20"/>
                <w:lang w:val="lt-LT"/>
              </w:rPr>
              <w:t xml:space="preserve">tent: </w:t>
            </w:r>
            <w:r w:rsidRPr="00B060EB">
              <w:rPr>
                <w:rFonts w:ascii="Mulish" w:eastAsia="Aptos" w:hAnsi="Mulish" w:cs="Mulish"/>
                <w:sz w:val="20"/>
                <w:szCs w:val="20"/>
                <w:lang w:val="lt-LT"/>
              </w:rPr>
              <w:t>……………………………………………………………………………………………………………………</w:t>
            </w:r>
            <w:r w:rsidRPr="00B060EB">
              <w:rPr>
                <w:rFonts w:ascii="Mulish" w:eastAsia="Aptos" w:hAnsi="Mulish" w:cs="Calibri"/>
                <w:sz w:val="20"/>
                <w:szCs w:val="20"/>
                <w:lang w:val="lt-LT"/>
              </w:rPr>
              <w:t>.</w:t>
            </w:r>
          </w:p>
          <w:p w14:paraId="25B34CB2" w14:textId="77777777" w:rsidR="004A1B12" w:rsidRPr="00B060EB" w:rsidRDefault="004A1B12" w:rsidP="00232CE4">
            <w:pPr>
              <w:rPr>
                <w:rFonts w:ascii="Mulish" w:eastAsia="Calibri" w:hAnsi="Mulish" w:cs="Calibri"/>
                <w:b/>
                <w:bCs/>
                <w:sz w:val="20"/>
                <w:szCs w:val="20"/>
                <w:lang w:val="lt-LT"/>
              </w:rPr>
            </w:pPr>
          </w:p>
          <w:p w14:paraId="6A921D2E" w14:textId="77777777" w:rsidR="004A1B12" w:rsidRPr="00B060EB" w:rsidRDefault="004A1B12" w:rsidP="00232CE4">
            <w:pPr>
              <w:numPr>
                <w:ilvl w:val="0"/>
                <w:numId w:val="5"/>
              </w:numPr>
              <w:tabs>
                <w:tab w:val="num" w:pos="720"/>
              </w:tabs>
              <w:rPr>
                <w:rFonts w:ascii="Mulish" w:eastAsia="Calibri" w:hAnsi="Mulish" w:cs="Calibri"/>
                <w:sz w:val="20"/>
                <w:szCs w:val="20"/>
                <w:lang w:val="lt-LT"/>
              </w:rPr>
            </w:pPr>
            <w:r w:rsidRPr="00B060EB">
              <w:rPr>
                <w:rFonts w:ascii="Mulish" w:eastAsia="Calibri" w:hAnsi="Mulish" w:cs="Calibri"/>
                <w:sz w:val="20"/>
                <w:szCs w:val="20"/>
                <w:lang w:val="lt-LT"/>
              </w:rPr>
              <w:t>Sukūrėme savo pasirengimo kriterijų sąrašą.</w:t>
            </w:r>
          </w:p>
          <w:p w14:paraId="3A946238" w14:textId="77777777" w:rsidR="004A1B12" w:rsidRPr="00B060EB" w:rsidRDefault="004A1B12" w:rsidP="00232CE4">
            <w:pPr>
              <w:rPr>
                <w:rFonts w:ascii="Mulish" w:eastAsia="Calibri" w:hAnsi="Mulish" w:cs="Calibri"/>
                <w:sz w:val="20"/>
                <w:szCs w:val="20"/>
                <w:lang w:val="lt-L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43FB1AAD" w14:textId="77777777" w:rsidR="004A1B12" w:rsidRPr="00B060EB" w:rsidRDefault="000314C1" w:rsidP="00D80B44">
            <w:pPr>
              <w:jc w:val="center"/>
              <w:rPr>
                <w:rFonts w:ascii="Mulish" w:eastAsia="Calibri" w:hAnsi="Mulish" w:cs="Calibri"/>
                <w:sz w:val="20"/>
                <w:szCs w:val="20"/>
                <w:lang w:val="lt-LT"/>
              </w:rPr>
            </w:pPr>
            <w:r w:rsidRPr="00B060EB">
              <w:rPr>
                <w:rFonts w:ascii="Mulish" w:eastAsia="Calibri" w:hAnsi="Mulish" w:cs="Calibri"/>
                <w:noProof/>
                <w:sz w:val="20"/>
                <w:szCs w:val="20"/>
                <w:lang w:val="lt-LT"/>
              </w:rPr>
              <w:drawing>
                <wp:inline distT="0" distB="0" distL="0" distR="0" wp14:anchorId="5C184D15" wp14:editId="2B520D73">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p w14:paraId="497D568D" w14:textId="74AAEB78" w:rsidR="00D80B44" w:rsidRPr="00B060EB" w:rsidRDefault="00D80B44" w:rsidP="00232CE4">
            <w:pPr>
              <w:rPr>
                <w:rFonts w:ascii="Mulish" w:eastAsia="Calibri" w:hAnsi="Mulish" w:cs="Calibri"/>
                <w:sz w:val="20"/>
                <w:szCs w:val="20"/>
                <w:lang w:val="lt-LT"/>
              </w:rPr>
            </w:pPr>
          </w:p>
        </w:tc>
      </w:tr>
      <w:tr w:rsidR="004A1B12" w:rsidRPr="00B060EB" w14:paraId="7F20139B" w14:textId="77777777" w:rsidTr="00D80B44">
        <w:trPr>
          <w:trHeight w:val="573"/>
        </w:trPr>
        <w:tc>
          <w:tcPr>
            <w:tcW w:w="7063" w:type="dxa"/>
            <w:vMerge/>
            <w:tcBorders>
              <w:right w:val="single" w:sz="4" w:space="0" w:color="FFFFFF" w:themeColor="background1"/>
            </w:tcBorders>
          </w:tcPr>
          <w:p w14:paraId="4F70FBB6" w14:textId="77777777" w:rsidR="004A1B12" w:rsidRPr="00B060EB" w:rsidRDefault="004A1B12" w:rsidP="00232CE4">
            <w:pPr>
              <w:numPr>
                <w:ilvl w:val="0"/>
                <w:numId w:val="11"/>
              </w:numPr>
              <w:rPr>
                <w:rFonts w:ascii="Mulish" w:hAnsi="Mulish"/>
                <w:sz w:val="20"/>
                <w:szCs w:val="20"/>
                <w:lang w:val="lt-L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5EFB0C23" w14:textId="77777777" w:rsidR="004A1B12" w:rsidRPr="00B060EB" w:rsidRDefault="007400F8" w:rsidP="00D80B44">
            <w:pPr>
              <w:jc w:val="center"/>
              <w:rPr>
                <w:rFonts w:ascii="Mulish" w:eastAsia="Calibri" w:hAnsi="Mulish" w:cs="Calibri"/>
                <w:sz w:val="20"/>
                <w:szCs w:val="20"/>
                <w:lang w:val="lt-LT"/>
              </w:rPr>
            </w:pPr>
            <w:r w:rsidRPr="00B060EB">
              <w:rPr>
                <w:rFonts w:ascii="Mulish" w:eastAsia="Calibri" w:hAnsi="Mulish" w:cs="Calibri"/>
                <w:noProof/>
                <w:sz w:val="20"/>
                <w:szCs w:val="20"/>
                <w:lang w:val="lt-LT"/>
              </w:rPr>
              <w:drawing>
                <wp:inline distT="0" distB="0" distL="0" distR="0" wp14:anchorId="36AAB743" wp14:editId="4E4546AD">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p w14:paraId="73DDF470" w14:textId="77777777" w:rsidR="00D80B44" w:rsidRDefault="00D80B44" w:rsidP="00232CE4">
            <w:pPr>
              <w:rPr>
                <w:rFonts w:ascii="Mulish" w:eastAsia="Calibri" w:hAnsi="Mulish" w:cs="Calibri"/>
                <w:sz w:val="20"/>
                <w:szCs w:val="20"/>
                <w:lang w:val="lt-LT"/>
              </w:rPr>
            </w:pPr>
          </w:p>
          <w:p w14:paraId="3C7567E8" w14:textId="605EFA07" w:rsidR="00831825" w:rsidRPr="00B060EB" w:rsidRDefault="00831825" w:rsidP="00232CE4">
            <w:pPr>
              <w:rPr>
                <w:rFonts w:ascii="Mulish" w:eastAsia="Calibri" w:hAnsi="Mulish" w:cs="Calibri"/>
                <w:sz w:val="20"/>
                <w:szCs w:val="20"/>
                <w:lang w:val="lt-LT"/>
              </w:rPr>
            </w:pPr>
          </w:p>
        </w:tc>
      </w:tr>
      <w:tr w:rsidR="004A1B12" w:rsidRPr="00B060EB" w14:paraId="1F3C3D56" w14:textId="77777777" w:rsidTr="00D80B44">
        <w:trPr>
          <w:trHeight w:val="573"/>
        </w:trPr>
        <w:tc>
          <w:tcPr>
            <w:tcW w:w="7063" w:type="dxa"/>
            <w:vMerge/>
            <w:tcBorders>
              <w:right w:val="single" w:sz="4" w:space="0" w:color="FFFFFF" w:themeColor="background1"/>
            </w:tcBorders>
          </w:tcPr>
          <w:p w14:paraId="0C9D29D5" w14:textId="77777777" w:rsidR="004A1B12" w:rsidRPr="00B060EB" w:rsidRDefault="004A1B12" w:rsidP="00232CE4">
            <w:pPr>
              <w:numPr>
                <w:ilvl w:val="0"/>
                <w:numId w:val="11"/>
              </w:numPr>
              <w:rPr>
                <w:rFonts w:ascii="Mulish" w:hAnsi="Mulish"/>
                <w:sz w:val="20"/>
                <w:szCs w:val="20"/>
                <w:lang w:val="lt-L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031730E7" w14:textId="77777777" w:rsidR="004A1B12" w:rsidRPr="00B060EB" w:rsidRDefault="00A80CA0" w:rsidP="00D80B44">
            <w:pPr>
              <w:jc w:val="center"/>
              <w:rPr>
                <w:rFonts w:ascii="Mulish" w:eastAsia="Calibri" w:hAnsi="Mulish" w:cs="Calibri"/>
                <w:sz w:val="20"/>
                <w:szCs w:val="20"/>
                <w:lang w:val="lt-LT"/>
              </w:rPr>
            </w:pPr>
            <w:r w:rsidRPr="00B060EB">
              <w:rPr>
                <w:rFonts w:ascii="Mulish" w:eastAsia="Calibri" w:hAnsi="Mulish" w:cs="Calibri"/>
                <w:noProof/>
                <w:sz w:val="20"/>
                <w:szCs w:val="20"/>
                <w:lang w:val="lt-LT"/>
              </w:rPr>
              <w:drawing>
                <wp:inline distT="0" distB="0" distL="0" distR="0" wp14:anchorId="6F4E693D" wp14:editId="2E28423F">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p w14:paraId="3F3C6510" w14:textId="77777777" w:rsidR="00D80B44" w:rsidRDefault="00D80B44" w:rsidP="00232CE4">
            <w:pPr>
              <w:rPr>
                <w:rFonts w:ascii="Mulish" w:eastAsia="Calibri" w:hAnsi="Mulish" w:cs="Calibri"/>
                <w:sz w:val="20"/>
                <w:szCs w:val="20"/>
                <w:lang w:val="lt-LT"/>
              </w:rPr>
            </w:pPr>
          </w:p>
          <w:p w14:paraId="045A820F" w14:textId="165C55A5" w:rsidR="00831825" w:rsidRPr="00B060EB" w:rsidRDefault="00831825" w:rsidP="00232CE4">
            <w:pPr>
              <w:rPr>
                <w:rFonts w:ascii="Mulish" w:eastAsia="Calibri" w:hAnsi="Mulish" w:cs="Calibri"/>
                <w:sz w:val="20"/>
                <w:szCs w:val="20"/>
                <w:lang w:val="lt-LT"/>
              </w:rPr>
            </w:pPr>
          </w:p>
        </w:tc>
      </w:tr>
      <w:tr w:rsidR="004A1B12" w:rsidRPr="00B060EB" w14:paraId="6B12E0A2" w14:textId="77777777" w:rsidTr="00D80B44">
        <w:trPr>
          <w:trHeight w:val="573"/>
        </w:trPr>
        <w:tc>
          <w:tcPr>
            <w:tcW w:w="7063" w:type="dxa"/>
            <w:vMerge/>
            <w:tcBorders>
              <w:right w:val="single" w:sz="4" w:space="0" w:color="FFFFFF" w:themeColor="background1"/>
            </w:tcBorders>
          </w:tcPr>
          <w:p w14:paraId="6509D572" w14:textId="77777777" w:rsidR="004A1B12" w:rsidRPr="00B060EB" w:rsidRDefault="004A1B12" w:rsidP="00232CE4">
            <w:pPr>
              <w:numPr>
                <w:ilvl w:val="0"/>
                <w:numId w:val="11"/>
              </w:numPr>
              <w:rPr>
                <w:rFonts w:ascii="Mulish" w:hAnsi="Mulish"/>
                <w:sz w:val="20"/>
                <w:szCs w:val="20"/>
                <w:lang w:val="lt-LT"/>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454E6203" w14:textId="03C0DB40" w:rsidR="004A1B12" w:rsidRPr="00B060EB" w:rsidRDefault="00FB5E14" w:rsidP="00D80B44">
            <w:pPr>
              <w:jc w:val="center"/>
              <w:rPr>
                <w:rFonts w:ascii="Mulish" w:eastAsia="Calibri" w:hAnsi="Mulish" w:cs="Calibri"/>
                <w:sz w:val="20"/>
                <w:szCs w:val="20"/>
                <w:lang w:val="lt-LT"/>
              </w:rPr>
            </w:pPr>
            <w:r w:rsidRPr="00FB5E14">
              <w:rPr>
                <w:rFonts w:ascii="Mulish" w:eastAsia="Calibri" w:hAnsi="Mulish" w:cs="Calibri"/>
                <w:noProof/>
                <w:sz w:val="20"/>
                <w:szCs w:val="20"/>
                <w:lang w:val="lt-LT"/>
              </w:rPr>
              <w:drawing>
                <wp:inline distT="0" distB="0" distL="0" distR="0" wp14:anchorId="18A7C5F3" wp14:editId="392916C7">
                  <wp:extent cx="644400" cy="644400"/>
                  <wp:effectExtent l="0" t="0" r="3810" b="3810"/>
                  <wp:docPr id="20285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2065" name=""/>
                          <pic:cNvPicPr/>
                        </pic:nvPicPr>
                        <pic:blipFill>
                          <a:blip r:embed="rId26"/>
                          <a:stretch>
                            <a:fillRect/>
                          </a:stretch>
                        </pic:blipFill>
                        <pic:spPr>
                          <a:xfrm>
                            <a:off x="0" y="0"/>
                            <a:ext cx="644400" cy="644400"/>
                          </a:xfrm>
                          <a:prstGeom prst="rect">
                            <a:avLst/>
                          </a:prstGeom>
                        </pic:spPr>
                      </pic:pic>
                    </a:graphicData>
                  </a:graphic>
                </wp:inline>
              </w:drawing>
            </w:r>
          </w:p>
        </w:tc>
      </w:tr>
      <w:tr w:rsidR="004A1B12" w:rsidRPr="00B060EB" w14:paraId="1B1B1CF6" w14:textId="77777777" w:rsidTr="00D80B44">
        <w:trPr>
          <w:trHeight w:val="573"/>
        </w:trPr>
        <w:tc>
          <w:tcPr>
            <w:tcW w:w="7063" w:type="dxa"/>
            <w:vMerge/>
            <w:tcBorders>
              <w:right w:val="single" w:sz="4" w:space="0" w:color="FFFFFF" w:themeColor="background1"/>
            </w:tcBorders>
          </w:tcPr>
          <w:p w14:paraId="4E4094FF" w14:textId="77777777" w:rsidR="004A1B12" w:rsidRPr="00B060EB" w:rsidRDefault="004A1B12" w:rsidP="00232CE4">
            <w:pPr>
              <w:numPr>
                <w:ilvl w:val="0"/>
                <w:numId w:val="11"/>
              </w:numPr>
              <w:rPr>
                <w:rFonts w:ascii="Mulish" w:hAnsi="Mulish"/>
                <w:sz w:val="20"/>
                <w:szCs w:val="20"/>
                <w:lang w:val="lt-LT"/>
              </w:rPr>
            </w:pPr>
          </w:p>
        </w:tc>
        <w:tc>
          <w:tcPr>
            <w:tcW w:w="1679" w:type="dxa"/>
            <w:tcBorders>
              <w:top w:val="single" w:sz="4" w:space="0" w:color="FFFFFF" w:themeColor="background1"/>
              <w:left w:val="single" w:sz="4" w:space="0" w:color="FFFFFF" w:themeColor="background1"/>
            </w:tcBorders>
          </w:tcPr>
          <w:p w14:paraId="1EA0D514" w14:textId="77777777" w:rsidR="004A1B12" w:rsidRPr="00B060EB" w:rsidRDefault="004A1B12" w:rsidP="00232CE4">
            <w:pPr>
              <w:rPr>
                <w:rFonts w:ascii="Mulish" w:eastAsia="Calibri" w:hAnsi="Mulish" w:cs="Calibri"/>
                <w:sz w:val="20"/>
                <w:szCs w:val="20"/>
                <w:lang w:val="lt-LT"/>
              </w:rPr>
            </w:pPr>
          </w:p>
        </w:tc>
      </w:tr>
      <w:tr w:rsidR="00014E18" w:rsidRPr="00CF55C7" w14:paraId="2FD4EEB0" w14:textId="77777777" w:rsidTr="195ECB10">
        <w:tc>
          <w:tcPr>
            <w:tcW w:w="8742" w:type="dxa"/>
            <w:gridSpan w:val="2"/>
          </w:tcPr>
          <w:p w14:paraId="5ED1C08E" w14:textId="09CB4677" w:rsidR="00014E18" w:rsidRPr="00B060EB" w:rsidRDefault="64878C7D" w:rsidP="195ECB10">
            <w:pPr>
              <w:rPr>
                <w:rFonts w:ascii="Mulish" w:eastAsia="Calibri" w:hAnsi="Mulish" w:cs="Calibri"/>
                <w:b/>
                <w:bCs/>
                <w:sz w:val="20"/>
                <w:szCs w:val="20"/>
                <w:lang w:val="lt-LT"/>
              </w:rPr>
            </w:pPr>
            <w:r w:rsidRPr="00B060EB">
              <w:rPr>
                <w:rFonts w:ascii="Mulish" w:eastAsia="Calibri" w:hAnsi="Mulish" w:cs="Calibri"/>
                <w:b/>
                <w:bCs/>
                <w:sz w:val="20"/>
                <w:szCs w:val="20"/>
                <w:lang w:val="lt-LT"/>
              </w:rPr>
              <w:t>Toliau esančioje vietoje galima apibendrinti pagrindines pasirengimo įvertinimo išvadas ir jų reikšmę perėjimo procesui.</w:t>
            </w:r>
          </w:p>
        </w:tc>
      </w:tr>
      <w:tr w:rsidR="00086690" w:rsidRPr="00CF55C7" w14:paraId="4C67C533" w14:textId="77777777" w:rsidTr="195ECB10">
        <w:tc>
          <w:tcPr>
            <w:tcW w:w="8742" w:type="dxa"/>
            <w:gridSpan w:val="2"/>
          </w:tcPr>
          <w:p w14:paraId="0FB2D9D1" w14:textId="77777777" w:rsidR="00086690" w:rsidRPr="00B060EB" w:rsidRDefault="00086690" w:rsidP="006D3990">
            <w:pPr>
              <w:rPr>
                <w:rFonts w:ascii="Mulish" w:eastAsia="Calibri" w:hAnsi="Mulish" w:cs="Calibri"/>
                <w:b/>
                <w:bCs/>
                <w:sz w:val="20"/>
                <w:szCs w:val="20"/>
                <w:lang w:val="lt-LT"/>
              </w:rPr>
            </w:pPr>
          </w:p>
          <w:p w14:paraId="47AD30C3" w14:textId="77777777" w:rsidR="00086690" w:rsidRPr="00B060EB" w:rsidRDefault="00086690" w:rsidP="006D3990">
            <w:pPr>
              <w:rPr>
                <w:rFonts w:ascii="Mulish" w:eastAsia="Calibri" w:hAnsi="Mulish" w:cs="Calibri"/>
                <w:b/>
                <w:bCs/>
                <w:sz w:val="20"/>
                <w:szCs w:val="20"/>
                <w:lang w:val="lt-LT"/>
              </w:rPr>
            </w:pPr>
          </w:p>
          <w:p w14:paraId="2BD69B43" w14:textId="77777777" w:rsidR="00086690" w:rsidRPr="00B060EB" w:rsidRDefault="00086690" w:rsidP="006D3990">
            <w:pPr>
              <w:rPr>
                <w:rFonts w:ascii="Mulish" w:eastAsia="Calibri" w:hAnsi="Mulish" w:cs="Calibri"/>
                <w:b/>
                <w:bCs/>
                <w:sz w:val="20"/>
                <w:szCs w:val="20"/>
                <w:lang w:val="lt-LT"/>
              </w:rPr>
            </w:pPr>
          </w:p>
          <w:p w14:paraId="590E7EAD" w14:textId="77777777" w:rsidR="00086690" w:rsidRPr="00B060EB" w:rsidRDefault="00086690" w:rsidP="006D3990">
            <w:pPr>
              <w:rPr>
                <w:rFonts w:ascii="Mulish" w:eastAsia="Calibri" w:hAnsi="Mulish" w:cs="Calibri"/>
                <w:b/>
                <w:bCs/>
                <w:sz w:val="20"/>
                <w:szCs w:val="20"/>
                <w:lang w:val="lt-LT"/>
              </w:rPr>
            </w:pPr>
          </w:p>
          <w:p w14:paraId="5B640978" w14:textId="77777777" w:rsidR="00086690" w:rsidRPr="00B060EB" w:rsidRDefault="00086690" w:rsidP="006D3990">
            <w:pPr>
              <w:rPr>
                <w:rFonts w:ascii="Mulish" w:eastAsia="Calibri" w:hAnsi="Mulish" w:cs="Calibri"/>
                <w:b/>
                <w:bCs/>
                <w:sz w:val="20"/>
                <w:szCs w:val="20"/>
                <w:lang w:val="lt-LT"/>
              </w:rPr>
            </w:pPr>
          </w:p>
          <w:p w14:paraId="5F498186" w14:textId="77777777" w:rsidR="00086690" w:rsidRPr="00B060EB" w:rsidRDefault="00086690" w:rsidP="006D3990">
            <w:pPr>
              <w:rPr>
                <w:rFonts w:ascii="Mulish" w:eastAsia="Calibri" w:hAnsi="Mulish" w:cs="Calibri"/>
                <w:b/>
                <w:bCs/>
                <w:sz w:val="20"/>
                <w:szCs w:val="20"/>
                <w:lang w:val="lt-LT"/>
              </w:rPr>
            </w:pPr>
          </w:p>
          <w:p w14:paraId="315DD0F3" w14:textId="77777777" w:rsidR="00086690" w:rsidRPr="00B060EB" w:rsidRDefault="00086690" w:rsidP="006D3990">
            <w:pPr>
              <w:rPr>
                <w:rFonts w:ascii="Mulish" w:eastAsia="Calibri" w:hAnsi="Mulish" w:cs="Calibri"/>
                <w:b/>
                <w:bCs/>
                <w:sz w:val="20"/>
                <w:szCs w:val="20"/>
                <w:lang w:val="lt-LT"/>
              </w:rPr>
            </w:pPr>
          </w:p>
          <w:p w14:paraId="7FD1A561" w14:textId="068CA90E" w:rsidR="00086690" w:rsidRPr="00B060EB" w:rsidRDefault="00086690" w:rsidP="006D3990">
            <w:pPr>
              <w:rPr>
                <w:rFonts w:ascii="Mulish" w:eastAsia="Calibri" w:hAnsi="Mulish" w:cs="Calibri"/>
                <w:b/>
                <w:bCs/>
                <w:sz w:val="20"/>
                <w:szCs w:val="20"/>
                <w:lang w:val="lt-LT"/>
              </w:rPr>
            </w:pPr>
          </w:p>
          <w:p w14:paraId="4F60B760" w14:textId="77777777" w:rsidR="00086690" w:rsidRPr="00B060EB" w:rsidRDefault="00086690" w:rsidP="006D3990">
            <w:pPr>
              <w:rPr>
                <w:rFonts w:ascii="Mulish" w:eastAsia="Calibri" w:hAnsi="Mulish" w:cs="Calibri"/>
                <w:b/>
                <w:bCs/>
                <w:sz w:val="20"/>
                <w:szCs w:val="20"/>
                <w:lang w:val="lt-LT"/>
              </w:rPr>
            </w:pPr>
          </w:p>
        </w:tc>
      </w:tr>
    </w:tbl>
    <w:p w14:paraId="31DCD711" w14:textId="6897F29E" w:rsidR="001A4A66" w:rsidRPr="00B060EB" w:rsidRDefault="008F6F73" w:rsidP="4B4972D8">
      <w:pPr>
        <w:spacing w:before="240" w:after="240"/>
        <w:rPr>
          <w:rFonts w:ascii="Mulish" w:eastAsia="Aptos" w:hAnsi="Mulish" w:cs="Aptos"/>
          <w:sz w:val="20"/>
          <w:szCs w:val="20"/>
          <w:lang w:val="lt-LT"/>
        </w:rPr>
      </w:pPr>
      <w:r w:rsidRPr="00B060EB">
        <w:rPr>
          <w:rFonts w:ascii="Mulish" w:hAnsi="Mulish"/>
          <w:sz w:val="20"/>
          <w:szCs w:val="20"/>
          <w:lang w:val="lt-LT"/>
        </w:rPr>
        <w:br/>
      </w:r>
    </w:p>
    <w:p w14:paraId="4C445175" w14:textId="7CCB5943" w:rsidR="001A4A66" w:rsidRPr="00B060EB" w:rsidRDefault="001A4A66" w:rsidP="029A7B8B">
      <w:pPr>
        <w:spacing w:before="240" w:after="240"/>
        <w:rPr>
          <w:rFonts w:ascii="Mulish" w:eastAsia="Aptos" w:hAnsi="Mulish" w:cs="Aptos"/>
          <w:sz w:val="20"/>
          <w:szCs w:val="20"/>
          <w:lang w:val="lt-LT"/>
        </w:rPr>
      </w:pPr>
    </w:p>
    <w:sectPr w:rsidR="001A4A66" w:rsidRPr="00B060EB" w:rsidSect="0030158E">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049F" w14:textId="77777777" w:rsidR="0066087E" w:rsidRDefault="0066087E">
      <w:pPr>
        <w:spacing w:after="0" w:line="240" w:lineRule="auto"/>
      </w:pPr>
      <w:r>
        <w:separator/>
      </w:r>
    </w:p>
  </w:endnote>
  <w:endnote w:type="continuationSeparator" w:id="0">
    <w:p w14:paraId="41059B01" w14:textId="77777777" w:rsidR="0066087E" w:rsidRDefault="00660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B619" w14:textId="77777777" w:rsidR="00CF55C7" w:rsidRDefault="00CF55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2A8B523E" w:rsidR="4B82BDFF" w:rsidRPr="00561EDE" w:rsidRDefault="195ECB10" w:rsidP="4B82BDFF">
    <w:pPr>
      <w:pStyle w:val="Voettekst"/>
      <w:rPr>
        <w:sz w:val="16"/>
        <w:szCs w:val="16"/>
      </w:rPr>
    </w:pPr>
    <w:proofErr w:type="spellStart"/>
    <w:r w:rsidRPr="195ECB10">
      <w:rPr>
        <w:rFonts w:ascii="Aptos" w:eastAsia="Aptos" w:hAnsi="Aptos" w:cs="Arial"/>
        <w:sz w:val="16"/>
        <w:szCs w:val="16"/>
      </w:rPr>
      <w:t>Parengimo</w:t>
    </w:r>
    <w:proofErr w:type="spellEnd"/>
    <w:r w:rsidRPr="195ECB10">
      <w:rPr>
        <w:rFonts w:ascii="Aptos" w:eastAsia="Aptos" w:hAnsi="Aptos" w:cs="Arial"/>
        <w:sz w:val="16"/>
        <w:szCs w:val="16"/>
      </w:rPr>
      <w:t xml:space="preserve"> data</w:t>
    </w:r>
    <w:r w:rsidRPr="195ECB10">
      <w:rPr>
        <w:sz w:val="16"/>
        <w:szCs w:val="16"/>
      </w:rPr>
      <w:t>: ........................................................</w:t>
    </w:r>
    <w:r w:rsidRPr="195ECB10">
      <w:rPr>
        <w:rFonts w:ascii="Aptos" w:eastAsia="Aptos" w:hAnsi="Aptos" w:cs="Arial"/>
        <w:sz w:val="16"/>
        <w:szCs w:val="16"/>
      </w:rPr>
      <w:t xml:space="preserve"> Parengė:</w:t>
    </w:r>
    <w:r w:rsidRPr="195ECB10">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5DDF" w14:textId="77777777" w:rsidR="0066087E" w:rsidRDefault="0066087E">
      <w:pPr>
        <w:spacing w:after="0" w:line="240" w:lineRule="auto"/>
      </w:pPr>
      <w:r>
        <w:separator/>
      </w:r>
    </w:p>
  </w:footnote>
  <w:footnote w:type="continuationSeparator" w:id="0">
    <w:p w14:paraId="51AE667E" w14:textId="77777777" w:rsidR="0066087E" w:rsidRDefault="00660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FAB4" w14:textId="77777777" w:rsidR="00CF55C7" w:rsidRDefault="00CF55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2450237C" w:rsidR="4B82BDFF" w:rsidRDefault="4B82BDFF" w:rsidP="4B82BD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CE4780E">
            <v:shapetype id="_x0000_t202" coordsize="21600,21600" o:spt="202" path="m,l,21600r21600,l21600,xe" w14:anchorId="7841ABA8">
              <v:stroke joinstyle="miter"/>
              <v:path gradientshapeok="t" o:connecttype="rect"/>
            </v:shapetype>
            <v:shape id="_x0000_s1028"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rsidRPr="00FC5BE7" w:rsidR="00FC5BE7" w:rsidRDefault="00FC5BE7" w14:paraId="7E7D1317" w14:textId="7316C69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9F07486"/>
    <w:multiLevelType w:val="hybridMultilevel"/>
    <w:tmpl w:val="09E4E668"/>
    <w:lvl w:ilvl="0" w:tplc="B0B20DE2">
      <w:start w:val="1"/>
      <w:numFmt w:val="decimal"/>
      <w:lvlText w:val="%1."/>
      <w:lvlJc w:val="left"/>
      <w:pPr>
        <w:ind w:left="720" w:hanging="360"/>
      </w:pPr>
    </w:lvl>
    <w:lvl w:ilvl="1" w:tplc="EBBA0044">
      <w:start w:val="1"/>
      <w:numFmt w:val="lowerLetter"/>
      <w:lvlText w:val="%2."/>
      <w:lvlJc w:val="left"/>
      <w:pPr>
        <w:ind w:left="1440" w:hanging="360"/>
      </w:pPr>
    </w:lvl>
    <w:lvl w:ilvl="2" w:tplc="71146C62">
      <w:start w:val="1"/>
      <w:numFmt w:val="lowerRoman"/>
      <w:lvlText w:val="%3."/>
      <w:lvlJc w:val="right"/>
      <w:pPr>
        <w:ind w:left="2160" w:hanging="180"/>
      </w:pPr>
    </w:lvl>
    <w:lvl w:ilvl="3" w:tplc="5A0004DA">
      <w:start w:val="1"/>
      <w:numFmt w:val="decimal"/>
      <w:lvlText w:val="%4."/>
      <w:lvlJc w:val="left"/>
      <w:pPr>
        <w:ind w:left="2880" w:hanging="360"/>
      </w:pPr>
    </w:lvl>
    <w:lvl w:ilvl="4" w:tplc="9DB25ABA">
      <w:start w:val="1"/>
      <w:numFmt w:val="lowerLetter"/>
      <w:lvlText w:val="%5."/>
      <w:lvlJc w:val="left"/>
      <w:pPr>
        <w:ind w:left="3600" w:hanging="360"/>
      </w:pPr>
    </w:lvl>
    <w:lvl w:ilvl="5" w:tplc="F34076FE">
      <w:start w:val="1"/>
      <w:numFmt w:val="lowerRoman"/>
      <w:lvlText w:val="%6."/>
      <w:lvlJc w:val="right"/>
      <w:pPr>
        <w:ind w:left="4320" w:hanging="180"/>
      </w:pPr>
    </w:lvl>
    <w:lvl w:ilvl="6" w:tplc="911208CC">
      <w:start w:val="1"/>
      <w:numFmt w:val="decimal"/>
      <w:lvlText w:val="%7."/>
      <w:lvlJc w:val="left"/>
      <w:pPr>
        <w:ind w:left="5040" w:hanging="360"/>
      </w:pPr>
    </w:lvl>
    <w:lvl w:ilvl="7" w:tplc="D6867866">
      <w:start w:val="1"/>
      <w:numFmt w:val="lowerLetter"/>
      <w:lvlText w:val="%8."/>
      <w:lvlJc w:val="left"/>
      <w:pPr>
        <w:ind w:left="5760" w:hanging="360"/>
      </w:pPr>
    </w:lvl>
    <w:lvl w:ilvl="8" w:tplc="5622B4DA">
      <w:start w:val="1"/>
      <w:numFmt w:val="lowerRoman"/>
      <w:lvlText w:val="%9."/>
      <w:lvlJc w:val="right"/>
      <w:pPr>
        <w:ind w:left="6480" w:hanging="180"/>
      </w:pPr>
    </w:lvl>
  </w:abstractNum>
  <w:abstractNum w:abstractNumId="4"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6"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820391107">
    <w:abstractNumId w:val="3"/>
  </w:num>
  <w:num w:numId="2" w16cid:durableId="354039447">
    <w:abstractNumId w:val="7"/>
  </w:num>
  <w:num w:numId="3" w16cid:durableId="1762214177">
    <w:abstractNumId w:val="5"/>
  </w:num>
  <w:num w:numId="4" w16cid:durableId="1769541172">
    <w:abstractNumId w:val="1"/>
  </w:num>
  <w:num w:numId="5" w16cid:durableId="1417050027">
    <w:abstractNumId w:val="4"/>
  </w:num>
  <w:num w:numId="6" w16cid:durableId="193200698">
    <w:abstractNumId w:val="4"/>
    <w:lvlOverride w:ilvl="1">
      <w:lvl w:ilvl="1">
        <w:numFmt w:val="lowerLetter"/>
        <w:lvlText w:val="%2."/>
        <w:lvlJc w:val="left"/>
      </w:lvl>
    </w:lvlOverride>
  </w:num>
  <w:num w:numId="7" w16cid:durableId="496507295">
    <w:abstractNumId w:val="4"/>
    <w:lvlOverride w:ilvl="1">
      <w:lvl w:ilvl="1">
        <w:numFmt w:val="lowerLetter"/>
        <w:lvlText w:val="%2."/>
        <w:lvlJc w:val="left"/>
      </w:lvl>
    </w:lvlOverride>
  </w:num>
  <w:num w:numId="8" w16cid:durableId="841042608">
    <w:abstractNumId w:val="4"/>
    <w:lvlOverride w:ilvl="1">
      <w:lvl w:ilvl="1">
        <w:numFmt w:val="lowerLetter"/>
        <w:lvlText w:val="%2."/>
        <w:lvlJc w:val="left"/>
      </w:lvl>
    </w:lvlOverride>
  </w:num>
  <w:num w:numId="9" w16cid:durableId="328365134">
    <w:abstractNumId w:val="2"/>
  </w:num>
  <w:num w:numId="10" w16cid:durableId="976453349">
    <w:abstractNumId w:val="0"/>
  </w:num>
  <w:num w:numId="11" w16cid:durableId="1310555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106CF"/>
    <w:rsid w:val="000128AE"/>
    <w:rsid w:val="00014E18"/>
    <w:rsid w:val="000203D1"/>
    <w:rsid w:val="000263A6"/>
    <w:rsid w:val="000314C1"/>
    <w:rsid w:val="000347C7"/>
    <w:rsid w:val="00034D70"/>
    <w:rsid w:val="00041FEB"/>
    <w:rsid w:val="000539A9"/>
    <w:rsid w:val="00057F8E"/>
    <w:rsid w:val="000637C3"/>
    <w:rsid w:val="0006602F"/>
    <w:rsid w:val="00073ADF"/>
    <w:rsid w:val="00086690"/>
    <w:rsid w:val="00091D1D"/>
    <w:rsid w:val="000979B4"/>
    <w:rsid w:val="000A5ABB"/>
    <w:rsid w:val="000B0E10"/>
    <w:rsid w:val="000C16B8"/>
    <w:rsid w:val="000C177A"/>
    <w:rsid w:val="000D003F"/>
    <w:rsid w:val="000D0F0E"/>
    <w:rsid w:val="000D499B"/>
    <w:rsid w:val="000D7660"/>
    <w:rsid w:val="000E4B49"/>
    <w:rsid w:val="000F6DD3"/>
    <w:rsid w:val="000F6E2B"/>
    <w:rsid w:val="000F7E83"/>
    <w:rsid w:val="00123BFD"/>
    <w:rsid w:val="001265C4"/>
    <w:rsid w:val="00130916"/>
    <w:rsid w:val="00131AE9"/>
    <w:rsid w:val="001378FD"/>
    <w:rsid w:val="00142318"/>
    <w:rsid w:val="00151019"/>
    <w:rsid w:val="0015339F"/>
    <w:rsid w:val="0016143D"/>
    <w:rsid w:val="001624CB"/>
    <w:rsid w:val="00176F08"/>
    <w:rsid w:val="0018215D"/>
    <w:rsid w:val="001856E8"/>
    <w:rsid w:val="00185734"/>
    <w:rsid w:val="001878CF"/>
    <w:rsid w:val="00193732"/>
    <w:rsid w:val="00194B43"/>
    <w:rsid w:val="001A3A87"/>
    <w:rsid w:val="001A4A66"/>
    <w:rsid w:val="001B7AE1"/>
    <w:rsid w:val="001D20C4"/>
    <w:rsid w:val="001E5599"/>
    <w:rsid w:val="001E626C"/>
    <w:rsid w:val="001F2DE1"/>
    <w:rsid w:val="001F47A6"/>
    <w:rsid w:val="001F66D8"/>
    <w:rsid w:val="00206E76"/>
    <w:rsid w:val="0020704A"/>
    <w:rsid w:val="00207EAB"/>
    <w:rsid w:val="0021451E"/>
    <w:rsid w:val="00216C57"/>
    <w:rsid w:val="00232CE4"/>
    <w:rsid w:val="00233548"/>
    <w:rsid w:val="00235375"/>
    <w:rsid w:val="0023600D"/>
    <w:rsid w:val="0024393D"/>
    <w:rsid w:val="00247DB3"/>
    <w:rsid w:val="00250042"/>
    <w:rsid w:val="002602C0"/>
    <w:rsid w:val="002666BF"/>
    <w:rsid w:val="00270E2C"/>
    <w:rsid w:val="00282066"/>
    <w:rsid w:val="0028500D"/>
    <w:rsid w:val="00293DE9"/>
    <w:rsid w:val="00295E37"/>
    <w:rsid w:val="002979D8"/>
    <w:rsid w:val="002A32B9"/>
    <w:rsid w:val="002A3A58"/>
    <w:rsid w:val="002A7E81"/>
    <w:rsid w:val="002B3A62"/>
    <w:rsid w:val="002B3FBE"/>
    <w:rsid w:val="002C0393"/>
    <w:rsid w:val="002C68C8"/>
    <w:rsid w:val="002F5DFC"/>
    <w:rsid w:val="0030158E"/>
    <w:rsid w:val="0031012C"/>
    <w:rsid w:val="0031332F"/>
    <w:rsid w:val="00315856"/>
    <w:rsid w:val="00321590"/>
    <w:rsid w:val="00323357"/>
    <w:rsid w:val="00323C1A"/>
    <w:rsid w:val="003261C1"/>
    <w:rsid w:val="00331F9F"/>
    <w:rsid w:val="003328A4"/>
    <w:rsid w:val="00347020"/>
    <w:rsid w:val="0035062D"/>
    <w:rsid w:val="00357E31"/>
    <w:rsid w:val="00363C28"/>
    <w:rsid w:val="00365244"/>
    <w:rsid w:val="00380941"/>
    <w:rsid w:val="003822B4"/>
    <w:rsid w:val="00384F13"/>
    <w:rsid w:val="003850D2"/>
    <w:rsid w:val="00385864"/>
    <w:rsid w:val="003939BD"/>
    <w:rsid w:val="003944B3"/>
    <w:rsid w:val="003A0010"/>
    <w:rsid w:val="003B1DBF"/>
    <w:rsid w:val="003B39FA"/>
    <w:rsid w:val="003B43F9"/>
    <w:rsid w:val="003B49FA"/>
    <w:rsid w:val="003C127B"/>
    <w:rsid w:val="003C39D1"/>
    <w:rsid w:val="003C4FF8"/>
    <w:rsid w:val="003C7524"/>
    <w:rsid w:val="003E27E8"/>
    <w:rsid w:val="003E63C2"/>
    <w:rsid w:val="003F01DC"/>
    <w:rsid w:val="003F5485"/>
    <w:rsid w:val="00404DB6"/>
    <w:rsid w:val="0041472A"/>
    <w:rsid w:val="00416D40"/>
    <w:rsid w:val="00431116"/>
    <w:rsid w:val="00434719"/>
    <w:rsid w:val="00435DE8"/>
    <w:rsid w:val="00455429"/>
    <w:rsid w:val="004608D2"/>
    <w:rsid w:val="00464101"/>
    <w:rsid w:val="00467E4A"/>
    <w:rsid w:val="00470C4F"/>
    <w:rsid w:val="0047728C"/>
    <w:rsid w:val="0048789B"/>
    <w:rsid w:val="00491173"/>
    <w:rsid w:val="004927F9"/>
    <w:rsid w:val="00496B23"/>
    <w:rsid w:val="004A0422"/>
    <w:rsid w:val="004A1B12"/>
    <w:rsid w:val="004A677A"/>
    <w:rsid w:val="004C1031"/>
    <w:rsid w:val="004C201B"/>
    <w:rsid w:val="004C276E"/>
    <w:rsid w:val="004C6420"/>
    <w:rsid w:val="004D4C31"/>
    <w:rsid w:val="00511560"/>
    <w:rsid w:val="00511F98"/>
    <w:rsid w:val="005143F2"/>
    <w:rsid w:val="00522663"/>
    <w:rsid w:val="00524213"/>
    <w:rsid w:val="00524A19"/>
    <w:rsid w:val="005269F8"/>
    <w:rsid w:val="0052712A"/>
    <w:rsid w:val="0052745A"/>
    <w:rsid w:val="00527D33"/>
    <w:rsid w:val="00531DB2"/>
    <w:rsid w:val="0054582A"/>
    <w:rsid w:val="00561EDE"/>
    <w:rsid w:val="00571A3C"/>
    <w:rsid w:val="00572F55"/>
    <w:rsid w:val="00580B09"/>
    <w:rsid w:val="005839DC"/>
    <w:rsid w:val="00594DFC"/>
    <w:rsid w:val="00597AA4"/>
    <w:rsid w:val="005A0EF9"/>
    <w:rsid w:val="005A39F6"/>
    <w:rsid w:val="005A55B5"/>
    <w:rsid w:val="005A704F"/>
    <w:rsid w:val="005E0BA2"/>
    <w:rsid w:val="005F0B91"/>
    <w:rsid w:val="005F0D77"/>
    <w:rsid w:val="00601B26"/>
    <w:rsid w:val="0060328E"/>
    <w:rsid w:val="006047BD"/>
    <w:rsid w:val="00606B3F"/>
    <w:rsid w:val="00613951"/>
    <w:rsid w:val="00613F8D"/>
    <w:rsid w:val="0062399E"/>
    <w:rsid w:val="006244A1"/>
    <w:rsid w:val="006244EF"/>
    <w:rsid w:val="00633FDA"/>
    <w:rsid w:val="00636BA3"/>
    <w:rsid w:val="00640C2A"/>
    <w:rsid w:val="00642950"/>
    <w:rsid w:val="006515F4"/>
    <w:rsid w:val="0065718A"/>
    <w:rsid w:val="0066087E"/>
    <w:rsid w:val="00661E85"/>
    <w:rsid w:val="00665E02"/>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2C7E"/>
    <w:rsid w:val="00700029"/>
    <w:rsid w:val="007026E6"/>
    <w:rsid w:val="00705687"/>
    <w:rsid w:val="00710EC1"/>
    <w:rsid w:val="0071434F"/>
    <w:rsid w:val="00717A44"/>
    <w:rsid w:val="00730452"/>
    <w:rsid w:val="00730AB9"/>
    <w:rsid w:val="007400F8"/>
    <w:rsid w:val="007438D0"/>
    <w:rsid w:val="00747B80"/>
    <w:rsid w:val="00750A14"/>
    <w:rsid w:val="00752122"/>
    <w:rsid w:val="00757908"/>
    <w:rsid w:val="00760BA8"/>
    <w:rsid w:val="00761093"/>
    <w:rsid w:val="0076354D"/>
    <w:rsid w:val="0076497B"/>
    <w:rsid w:val="00765357"/>
    <w:rsid w:val="0076581B"/>
    <w:rsid w:val="007676A6"/>
    <w:rsid w:val="007770F0"/>
    <w:rsid w:val="00784F17"/>
    <w:rsid w:val="007862E1"/>
    <w:rsid w:val="00791DD9"/>
    <w:rsid w:val="007958D9"/>
    <w:rsid w:val="007A2599"/>
    <w:rsid w:val="007A3A3B"/>
    <w:rsid w:val="007A43FB"/>
    <w:rsid w:val="007A585E"/>
    <w:rsid w:val="007C6D3F"/>
    <w:rsid w:val="007C6FE5"/>
    <w:rsid w:val="007D3CE2"/>
    <w:rsid w:val="007E06E3"/>
    <w:rsid w:val="007E2599"/>
    <w:rsid w:val="007E51F1"/>
    <w:rsid w:val="007E7133"/>
    <w:rsid w:val="008050A5"/>
    <w:rsid w:val="00810C5C"/>
    <w:rsid w:val="0081125C"/>
    <w:rsid w:val="00821507"/>
    <w:rsid w:val="0082724A"/>
    <w:rsid w:val="00831825"/>
    <w:rsid w:val="00831B8D"/>
    <w:rsid w:val="00833010"/>
    <w:rsid w:val="00843233"/>
    <w:rsid w:val="00856FED"/>
    <w:rsid w:val="008606E8"/>
    <w:rsid w:val="0086643E"/>
    <w:rsid w:val="00876BC8"/>
    <w:rsid w:val="008801A8"/>
    <w:rsid w:val="00882574"/>
    <w:rsid w:val="00883580"/>
    <w:rsid w:val="008839D0"/>
    <w:rsid w:val="008879E9"/>
    <w:rsid w:val="00890273"/>
    <w:rsid w:val="00891109"/>
    <w:rsid w:val="008927B4"/>
    <w:rsid w:val="0089362D"/>
    <w:rsid w:val="008B07C4"/>
    <w:rsid w:val="008B238A"/>
    <w:rsid w:val="008B27C6"/>
    <w:rsid w:val="008B3607"/>
    <w:rsid w:val="008D242E"/>
    <w:rsid w:val="008DC986"/>
    <w:rsid w:val="008E164A"/>
    <w:rsid w:val="008E37DF"/>
    <w:rsid w:val="008E5403"/>
    <w:rsid w:val="008E584A"/>
    <w:rsid w:val="008E5E3D"/>
    <w:rsid w:val="008E71A8"/>
    <w:rsid w:val="008F6F73"/>
    <w:rsid w:val="00905ED6"/>
    <w:rsid w:val="009113CF"/>
    <w:rsid w:val="00911B9F"/>
    <w:rsid w:val="0091523F"/>
    <w:rsid w:val="00921C15"/>
    <w:rsid w:val="00922F8E"/>
    <w:rsid w:val="0092569C"/>
    <w:rsid w:val="00930E5B"/>
    <w:rsid w:val="00931AD1"/>
    <w:rsid w:val="0093430F"/>
    <w:rsid w:val="0094701E"/>
    <w:rsid w:val="00951483"/>
    <w:rsid w:val="0096299C"/>
    <w:rsid w:val="00963AD4"/>
    <w:rsid w:val="00965DE8"/>
    <w:rsid w:val="0097344F"/>
    <w:rsid w:val="00973A6E"/>
    <w:rsid w:val="00975987"/>
    <w:rsid w:val="00977E61"/>
    <w:rsid w:val="009911BB"/>
    <w:rsid w:val="00992288"/>
    <w:rsid w:val="009A493B"/>
    <w:rsid w:val="009B0400"/>
    <w:rsid w:val="009B20E2"/>
    <w:rsid w:val="009B2894"/>
    <w:rsid w:val="009B3820"/>
    <w:rsid w:val="009B3B29"/>
    <w:rsid w:val="009B79E6"/>
    <w:rsid w:val="009C242E"/>
    <w:rsid w:val="009C4E81"/>
    <w:rsid w:val="009C5428"/>
    <w:rsid w:val="009C58CB"/>
    <w:rsid w:val="009D7FBF"/>
    <w:rsid w:val="009E48F8"/>
    <w:rsid w:val="009E5E37"/>
    <w:rsid w:val="009E7223"/>
    <w:rsid w:val="009F0D21"/>
    <w:rsid w:val="009F5C13"/>
    <w:rsid w:val="009F5C53"/>
    <w:rsid w:val="009F7E18"/>
    <w:rsid w:val="00A07960"/>
    <w:rsid w:val="00A12950"/>
    <w:rsid w:val="00A16BC4"/>
    <w:rsid w:val="00A173E7"/>
    <w:rsid w:val="00A20EC5"/>
    <w:rsid w:val="00A21C9C"/>
    <w:rsid w:val="00A2338E"/>
    <w:rsid w:val="00A25632"/>
    <w:rsid w:val="00A27544"/>
    <w:rsid w:val="00A33924"/>
    <w:rsid w:val="00A34BFC"/>
    <w:rsid w:val="00A3649C"/>
    <w:rsid w:val="00A40432"/>
    <w:rsid w:val="00A425DC"/>
    <w:rsid w:val="00A52C4A"/>
    <w:rsid w:val="00A53311"/>
    <w:rsid w:val="00A54ED0"/>
    <w:rsid w:val="00A5714D"/>
    <w:rsid w:val="00A6160F"/>
    <w:rsid w:val="00A62640"/>
    <w:rsid w:val="00A65091"/>
    <w:rsid w:val="00A73E5C"/>
    <w:rsid w:val="00A77FDD"/>
    <w:rsid w:val="00A80CA0"/>
    <w:rsid w:val="00A81F91"/>
    <w:rsid w:val="00A97FD4"/>
    <w:rsid w:val="00AA61B1"/>
    <w:rsid w:val="00AB398E"/>
    <w:rsid w:val="00AB3A86"/>
    <w:rsid w:val="00AB3C8D"/>
    <w:rsid w:val="00AB7594"/>
    <w:rsid w:val="00AC596F"/>
    <w:rsid w:val="00AE08D5"/>
    <w:rsid w:val="00AE09D9"/>
    <w:rsid w:val="00AE69CD"/>
    <w:rsid w:val="00AE6E44"/>
    <w:rsid w:val="00AF599D"/>
    <w:rsid w:val="00AF6CE5"/>
    <w:rsid w:val="00B016BC"/>
    <w:rsid w:val="00B0469B"/>
    <w:rsid w:val="00B060EB"/>
    <w:rsid w:val="00B06C69"/>
    <w:rsid w:val="00B3052A"/>
    <w:rsid w:val="00B306AA"/>
    <w:rsid w:val="00B324A8"/>
    <w:rsid w:val="00B34522"/>
    <w:rsid w:val="00B40D47"/>
    <w:rsid w:val="00B4300A"/>
    <w:rsid w:val="00B430AA"/>
    <w:rsid w:val="00B505AE"/>
    <w:rsid w:val="00B508C3"/>
    <w:rsid w:val="00B562B9"/>
    <w:rsid w:val="00B6059A"/>
    <w:rsid w:val="00B60C24"/>
    <w:rsid w:val="00B6395A"/>
    <w:rsid w:val="00B76FE0"/>
    <w:rsid w:val="00B918B5"/>
    <w:rsid w:val="00B92B2A"/>
    <w:rsid w:val="00BA04E4"/>
    <w:rsid w:val="00BA2340"/>
    <w:rsid w:val="00BA2696"/>
    <w:rsid w:val="00BA5ABF"/>
    <w:rsid w:val="00BB13E5"/>
    <w:rsid w:val="00BB27FF"/>
    <w:rsid w:val="00BD0C61"/>
    <w:rsid w:val="00BE0FE8"/>
    <w:rsid w:val="00BE4D64"/>
    <w:rsid w:val="00BF1C83"/>
    <w:rsid w:val="00BF42AE"/>
    <w:rsid w:val="00C01A07"/>
    <w:rsid w:val="00C01BF2"/>
    <w:rsid w:val="00C0583F"/>
    <w:rsid w:val="00C23CD5"/>
    <w:rsid w:val="00C278D1"/>
    <w:rsid w:val="00C32EB0"/>
    <w:rsid w:val="00C3697A"/>
    <w:rsid w:val="00C40C5B"/>
    <w:rsid w:val="00C4292E"/>
    <w:rsid w:val="00C45C07"/>
    <w:rsid w:val="00C4756D"/>
    <w:rsid w:val="00C61343"/>
    <w:rsid w:val="00C61440"/>
    <w:rsid w:val="00C647FA"/>
    <w:rsid w:val="00C65080"/>
    <w:rsid w:val="00C66649"/>
    <w:rsid w:val="00C719D9"/>
    <w:rsid w:val="00C72D52"/>
    <w:rsid w:val="00C8035D"/>
    <w:rsid w:val="00C81F3F"/>
    <w:rsid w:val="00C82EB9"/>
    <w:rsid w:val="00C84B94"/>
    <w:rsid w:val="00C91E18"/>
    <w:rsid w:val="00C91F4B"/>
    <w:rsid w:val="00C944A5"/>
    <w:rsid w:val="00C957F5"/>
    <w:rsid w:val="00C95DF8"/>
    <w:rsid w:val="00C9767E"/>
    <w:rsid w:val="00CA5FDB"/>
    <w:rsid w:val="00CA690F"/>
    <w:rsid w:val="00CA73EE"/>
    <w:rsid w:val="00CB344B"/>
    <w:rsid w:val="00CB5FB8"/>
    <w:rsid w:val="00CC3EB9"/>
    <w:rsid w:val="00CC50DC"/>
    <w:rsid w:val="00CE503D"/>
    <w:rsid w:val="00CF55C7"/>
    <w:rsid w:val="00D075B6"/>
    <w:rsid w:val="00D0797C"/>
    <w:rsid w:val="00D1319B"/>
    <w:rsid w:val="00D14E7C"/>
    <w:rsid w:val="00D16D39"/>
    <w:rsid w:val="00D24D93"/>
    <w:rsid w:val="00D2706E"/>
    <w:rsid w:val="00D32348"/>
    <w:rsid w:val="00D42AF2"/>
    <w:rsid w:val="00D62495"/>
    <w:rsid w:val="00D703B0"/>
    <w:rsid w:val="00D74101"/>
    <w:rsid w:val="00D75322"/>
    <w:rsid w:val="00D75C36"/>
    <w:rsid w:val="00D80B44"/>
    <w:rsid w:val="00D9106A"/>
    <w:rsid w:val="00D93062"/>
    <w:rsid w:val="00DC2168"/>
    <w:rsid w:val="00DC6DB9"/>
    <w:rsid w:val="00E022DC"/>
    <w:rsid w:val="00E07D43"/>
    <w:rsid w:val="00E145F4"/>
    <w:rsid w:val="00E163E8"/>
    <w:rsid w:val="00E17DD9"/>
    <w:rsid w:val="00E321FC"/>
    <w:rsid w:val="00E46DA0"/>
    <w:rsid w:val="00E53C18"/>
    <w:rsid w:val="00E5707F"/>
    <w:rsid w:val="00E631B6"/>
    <w:rsid w:val="00E702E3"/>
    <w:rsid w:val="00E70325"/>
    <w:rsid w:val="00E74DB5"/>
    <w:rsid w:val="00E75B6B"/>
    <w:rsid w:val="00E76E68"/>
    <w:rsid w:val="00E84406"/>
    <w:rsid w:val="00ED5AD1"/>
    <w:rsid w:val="00ED664A"/>
    <w:rsid w:val="00EE08CC"/>
    <w:rsid w:val="00EE2F73"/>
    <w:rsid w:val="00EF0BD3"/>
    <w:rsid w:val="00EF1D43"/>
    <w:rsid w:val="00EF2AFA"/>
    <w:rsid w:val="00EF3C64"/>
    <w:rsid w:val="00EF3DCC"/>
    <w:rsid w:val="00EF59EF"/>
    <w:rsid w:val="00F001BF"/>
    <w:rsid w:val="00F00348"/>
    <w:rsid w:val="00F049B1"/>
    <w:rsid w:val="00F1231D"/>
    <w:rsid w:val="00F22367"/>
    <w:rsid w:val="00F2482A"/>
    <w:rsid w:val="00F25648"/>
    <w:rsid w:val="00F25BA9"/>
    <w:rsid w:val="00F33835"/>
    <w:rsid w:val="00F34426"/>
    <w:rsid w:val="00F34F95"/>
    <w:rsid w:val="00F454C9"/>
    <w:rsid w:val="00F45A4C"/>
    <w:rsid w:val="00F571AB"/>
    <w:rsid w:val="00F57643"/>
    <w:rsid w:val="00F647DD"/>
    <w:rsid w:val="00F65A54"/>
    <w:rsid w:val="00F80394"/>
    <w:rsid w:val="00F81800"/>
    <w:rsid w:val="00F81965"/>
    <w:rsid w:val="00F8624A"/>
    <w:rsid w:val="00F87687"/>
    <w:rsid w:val="00F91A48"/>
    <w:rsid w:val="00F9365A"/>
    <w:rsid w:val="00F96752"/>
    <w:rsid w:val="00FA6557"/>
    <w:rsid w:val="00FA6C25"/>
    <w:rsid w:val="00FA72A8"/>
    <w:rsid w:val="00FB5E14"/>
    <w:rsid w:val="00FB7A9E"/>
    <w:rsid w:val="00FB7C6E"/>
    <w:rsid w:val="00FC49FF"/>
    <w:rsid w:val="00FC5BE7"/>
    <w:rsid w:val="00FC6195"/>
    <w:rsid w:val="00FD19F1"/>
    <w:rsid w:val="00FD39BF"/>
    <w:rsid w:val="00FD73C7"/>
    <w:rsid w:val="00FE3786"/>
    <w:rsid w:val="00FF1137"/>
    <w:rsid w:val="00FF6949"/>
    <w:rsid w:val="01945123"/>
    <w:rsid w:val="01BEDC9C"/>
    <w:rsid w:val="01F31C03"/>
    <w:rsid w:val="029A7B8B"/>
    <w:rsid w:val="02B1144F"/>
    <w:rsid w:val="02B46BA8"/>
    <w:rsid w:val="0351DF37"/>
    <w:rsid w:val="03733E68"/>
    <w:rsid w:val="03BDE631"/>
    <w:rsid w:val="03F03079"/>
    <w:rsid w:val="04008B1E"/>
    <w:rsid w:val="04532C86"/>
    <w:rsid w:val="04623C1B"/>
    <w:rsid w:val="046F44A0"/>
    <w:rsid w:val="04C6A28D"/>
    <w:rsid w:val="058F959C"/>
    <w:rsid w:val="05987294"/>
    <w:rsid w:val="05B7D0ED"/>
    <w:rsid w:val="05C40BAA"/>
    <w:rsid w:val="05F3C8F7"/>
    <w:rsid w:val="05FA38A4"/>
    <w:rsid w:val="060AFAD5"/>
    <w:rsid w:val="06331823"/>
    <w:rsid w:val="0769B2E7"/>
    <w:rsid w:val="081132B5"/>
    <w:rsid w:val="0820FB30"/>
    <w:rsid w:val="0894A166"/>
    <w:rsid w:val="08A6CDF4"/>
    <w:rsid w:val="096CF2A0"/>
    <w:rsid w:val="0982CF95"/>
    <w:rsid w:val="09E51842"/>
    <w:rsid w:val="0A022A5B"/>
    <w:rsid w:val="0AC5D8F2"/>
    <w:rsid w:val="0AD41D35"/>
    <w:rsid w:val="0AEA9766"/>
    <w:rsid w:val="0BEDE748"/>
    <w:rsid w:val="0C179FFF"/>
    <w:rsid w:val="0C1C29A9"/>
    <w:rsid w:val="0C2FE8F1"/>
    <w:rsid w:val="0C301E54"/>
    <w:rsid w:val="0C3D2218"/>
    <w:rsid w:val="0CBEB300"/>
    <w:rsid w:val="0CE3444C"/>
    <w:rsid w:val="0DDA5E82"/>
    <w:rsid w:val="0E91BC9B"/>
    <w:rsid w:val="0F00BC0B"/>
    <w:rsid w:val="0F3B81F8"/>
    <w:rsid w:val="0F901E9D"/>
    <w:rsid w:val="102049E4"/>
    <w:rsid w:val="10A8E714"/>
    <w:rsid w:val="111FDF2B"/>
    <w:rsid w:val="11B417E7"/>
    <w:rsid w:val="11BB57CF"/>
    <w:rsid w:val="11F4B2C7"/>
    <w:rsid w:val="123F7D44"/>
    <w:rsid w:val="1247C6A2"/>
    <w:rsid w:val="12E3B5F9"/>
    <w:rsid w:val="134AC436"/>
    <w:rsid w:val="135D8C64"/>
    <w:rsid w:val="13B987DB"/>
    <w:rsid w:val="13FA8892"/>
    <w:rsid w:val="14384AD5"/>
    <w:rsid w:val="14866AB0"/>
    <w:rsid w:val="148C00FA"/>
    <w:rsid w:val="1491CBA4"/>
    <w:rsid w:val="149C9DD1"/>
    <w:rsid w:val="1566ACC0"/>
    <w:rsid w:val="15745576"/>
    <w:rsid w:val="15B8734B"/>
    <w:rsid w:val="15FFD28A"/>
    <w:rsid w:val="16161E26"/>
    <w:rsid w:val="162CE8D3"/>
    <w:rsid w:val="16503D19"/>
    <w:rsid w:val="16627DD8"/>
    <w:rsid w:val="1675A02A"/>
    <w:rsid w:val="16A47708"/>
    <w:rsid w:val="16AF38F7"/>
    <w:rsid w:val="176B396A"/>
    <w:rsid w:val="176C1328"/>
    <w:rsid w:val="17AE9AF7"/>
    <w:rsid w:val="17DCCD0F"/>
    <w:rsid w:val="17E22BC0"/>
    <w:rsid w:val="17E4D904"/>
    <w:rsid w:val="1817E2A4"/>
    <w:rsid w:val="18191DD4"/>
    <w:rsid w:val="1868E785"/>
    <w:rsid w:val="189B84BF"/>
    <w:rsid w:val="18AE711D"/>
    <w:rsid w:val="191654FD"/>
    <w:rsid w:val="195ECB10"/>
    <w:rsid w:val="199AD6EE"/>
    <w:rsid w:val="19B2C4DE"/>
    <w:rsid w:val="19E62EDC"/>
    <w:rsid w:val="1A591D62"/>
    <w:rsid w:val="1A84DA39"/>
    <w:rsid w:val="1AAC9E7D"/>
    <w:rsid w:val="1B9CD0CE"/>
    <w:rsid w:val="1BC1FC10"/>
    <w:rsid w:val="1BE4D1EE"/>
    <w:rsid w:val="1BFA4BC3"/>
    <w:rsid w:val="1C85A5CF"/>
    <w:rsid w:val="1D1DB9CD"/>
    <w:rsid w:val="1DEEB6D0"/>
    <w:rsid w:val="1E091ED2"/>
    <w:rsid w:val="1E524784"/>
    <w:rsid w:val="1EE7CD62"/>
    <w:rsid w:val="1EFB9CD6"/>
    <w:rsid w:val="1F36AA86"/>
    <w:rsid w:val="1FD14EE9"/>
    <w:rsid w:val="1FDE1032"/>
    <w:rsid w:val="202511A7"/>
    <w:rsid w:val="206628AD"/>
    <w:rsid w:val="212F02AE"/>
    <w:rsid w:val="2132903C"/>
    <w:rsid w:val="215BF409"/>
    <w:rsid w:val="21E953AA"/>
    <w:rsid w:val="21E9FEFC"/>
    <w:rsid w:val="221B21E0"/>
    <w:rsid w:val="22353E3F"/>
    <w:rsid w:val="22AE52F8"/>
    <w:rsid w:val="22BE9AE8"/>
    <w:rsid w:val="2301A872"/>
    <w:rsid w:val="23D7534C"/>
    <w:rsid w:val="23F1FAF6"/>
    <w:rsid w:val="246D81A7"/>
    <w:rsid w:val="25602DBB"/>
    <w:rsid w:val="256AC651"/>
    <w:rsid w:val="25C5B12E"/>
    <w:rsid w:val="2651DBFD"/>
    <w:rsid w:val="2660B6E2"/>
    <w:rsid w:val="26DE610D"/>
    <w:rsid w:val="26F981E3"/>
    <w:rsid w:val="273AAEB6"/>
    <w:rsid w:val="275B23FA"/>
    <w:rsid w:val="2760B879"/>
    <w:rsid w:val="287DA264"/>
    <w:rsid w:val="293995AB"/>
    <w:rsid w:val="298A71BE"/>
    <w:rsid w:val="29962D1A"/>
    <w:rsid w:val="2A1FABB4"/>
    <w:rsid w:val="2A21A871"/>
    <w:rsid w:val="2A805D9A"/>
    <w:rsid w:val="2AE077B5"/>
    <w:rsid w:val="2AED91F2"/>
    <w:rsid w:val="2BCA3C25"/>
    <w:rsid w:val="2C0CF3D2"/>
    <w:rsid w:val="2C462DFF"/>
    <w:rsid w:val="2C517472"/>
    <w:rsid w:val="2C54E926"/>
    <w:rsid w:val="2C86E211"/>
    <w:rsid w:val="2CC4D1D6"/>
    <w:rsid w:val="2CCFF0CA"/>
    <w:rsid w:val="2CE12DDA"/>
    <w:rsid w:val="2D1F61CC"/>
    <w:rsid w:val="2D3793DD"/>
    <w:rsid w:val="2D444B45"/>
    <w:rsid w:val="2D470E54"/>
    <w:rsid w:val="2E4D3D01"/>
    <w:rsid w:val="2EBBFA90"/>
    <w:rsid w:val="2EBFFA68"/>
    <w:rsid w:val="2EE28BEE"/>
    <w:rsid w:val="2FAA313B"/>
    <w:rsid w:val="30381D0F"/>
    <w:rsid w:val="307FB6C3"/>
    <w:rsid w:val="3181BFA1"/>
    <w:rsid w:val="31E85959"/>
    <w:rsid w:val="32029751"/>
    <w:rsid w:val="324B63FD"/>
    <w:rsid w:val="328A7653"/>
    <w:rsid w:val="329E36DF"/>
    <w:rsid w:val="32A1B658"/>
    <w:rsid w:val="32E1FF43"/>
    <w:rsid w:val="3341D4FC"/>
    <w:rsid w:val="33490643"/>
    <w:rsid w:val="33A8B5F3"/>
    <w:rsid w:val="34064AFE"/>
    <w:rsid w:val="343E2B6E"/>
    <w:rsid w:val="346ACB70"/>
    <w:rsid w:val="347C4E56"/>
    <w:rsid w:val="3521E16F"/>
    <w:rsid w:val="35AE0698"/>
    <w:rsid w:val="366A44F2"/>
    <w:rsid w:val="368F8F44"/>
    <w:rsid w:val="36A7D26D"/>
    <w:rsid w:val="37206A13"/>
    <w:rsid w:val="37329F63"/>
    <w:rsid w:val="3865EAAF"/>
    <w:rsid w:val="38CEB735"/>
    <w:rsid w:val="3990FDFB"/>
    <w:rsid w:val="3996A7F5"/>
    <w:rsid w:val="39BB252E"/>
    <w:rsid w:val="39D54BF7"/>
    <w:rsid w:val="39E54085"/>
    <w:rsid w:val="39F01A36"/>
    <w:rsid w:val="3A6CDDB1"/>
    <w:rsid w:val="3AEBCF9C"/>
    <w:rsid w:val="3B0F7A49"/>
    <w:rsid w:val="3B25B44D"/>
    <w:rsid w:val="3BFE2739"/>
    <w:rsid w:val="3C2CF3A0"/>
    <w:rsid w:val="3D014958"/>
    <w:rsid w:val="3D1B3D9E"/>
    <w:rsid w:val="3DE617C7"/>
    <w:rsid w:val="3EEE9F06"/>
    <w:rsid w:val="3F183D63"/>
    <w:rsid w:val="3F1864BF"/>
    <w:rsid w:val="3F1FDB55"/>
    <w:rsid w:val="40013632"/>
    <w:rsid w:val="405499B4"/>
    <w:rsid w:val="405DF02D"/>
    <w:rsid w:val="40625E95"/>
    <w:rsid w:val="410871EC"/>
    <w:rsid w:val="411856F6"/>
    <w:rsid w:val="4144C431"/>
    <w:rsid w:val="417E7554"/>
    <w:rsid w:val="4194C422"/>
    <w:rsid w:val="41E290A7"/>
    <w:rsid w:val="41F28144"/>
    <w:rsid w:val="4218FD8D"/>
    <w:rsid w:val="42CE3FBA"/>
    <w:rsid w:val="42FC75A1"/>
    <w:rsid w:val="4377167A"/>
    <w:rsid w:val="43973972"/>
    <w:rsid w:val="43F58631"/>
    <w:rsid w:val="43FB82C9"/>
    <w:rsid w:val="4415F552"/>
    <w:rsid w:val="4426125F"/>
    <w:rsid w:val="447BE91E"/>
    <w:rsid w:val="44A9E219"/>
    <w:rsid w:val="44B29110"/>
    <w:rsid w:val="44B6BEE8"/>
    <w:rsid w:val="44E9CA92"/>
    <w:rsid w:val="45296789"/>
    <w:rsid w:val="462DD7D9"/>
    <w:rsid w:val="4666D9A9"/>
    <w:rsid w:val="46893001"/>
    <w:rsid w:val="469B6D5C"/>
    <w:rsid w:val="46A10930"/>
    <w:rsid w:val="47180167"/>
    <w:rsid w:val="471E83B4"/>
    <w:rsid w:val="4744321F"/>
    <w:rsid w:val="4816F8ED"/>
    <w:rsid w:val="485FDE90"/>
    <w:rsid w:val="4888B6C8"/>
    <w:rsid w:val="48953B74"/>
    <w:rsid w:val="48F11B90"/>
    <w:rsid w:val="4923373D"/>
    <w:rsid w:val="4A0F5F57"/>
    <w:rsid w:val="4B1C09E7"/>
    <w:rsid w:val="4B4972D8"/>
    <w:rsid w:val="4B6294E7"/>
    <w:rsid w:val="4B7DF0E6"/>
    <w:rsid w:val="4B82BDFF"/>
    <w:rsid w:val="4C6562D4"/>
    <w:rsid w:val="4C6647A5"/>
    <w:rsid w:val="4C888CEC"/>
    <w:rsid w:val="4CC0EAF5"/>
    <w:rsid w:val="4D5BAD6C"/>
    <w:rsid w:val="4D72503D"/>
    <w:rsid w:val="4D9BB846"/>
    <w:rsid w:val="4DC65F67"/>
    <w:rsid w:val="4E0CAD51"/>
    <w:rsid w:val="4E7E786E"/>
    <w:rsid w:val="4E96B22E"/>
    <w:rsid w:val="4F20CA65"/>
    <w:rsid w:val="4FF2E889"/>
    <w:rsid w:val="513C0FE2"/>
    <w:rsid w:val="515777D0"/>
    <w:rsid w:val="51C40341"/>
    <w:rsid w:val="52128ACB"/>
    <w:rsid w:val="522BAB78"/>
    <w:rsid w:val="523F66B0"/>
    <w:rsid w:val="524A1FB8"/>
    <w:rsid w:val="527965CD"/>
    <w:rsid w:val="52B36996"/>
    <w:rsid w:val="5384395E"/>
    <w:rsid w:val="5477220B"/>
    <w:rsid w:val="555745A6"/>
    <w:rsid w:val="556423AA"/>
    <w:rsid w:val="5673B822"/>
    <w:rsid w:val="571D2C90"/>
    <w:rsid w:val="57C526EA"/>
    <w:rsid w:val="57F9E63E"/>
    <w:rsid w:val="58112A27"/>
    <w:rsid w:val="58F5D1A8"/>
    <w:rsid w:val="593CB31A"/>
    <w:rsid w:val="59A50760"/>
    <w:rsid w:val="59B7873D"/>
    <w:rsid w:val="59F4BF63"/>
    <w:rsid w:val="59FABA3F"/>
    <w:rsid w:val="59FFE82F"/>
    <w:rsid w:val="5A58AD98"/>
    <w:rsid w:val="5A60A6E5"/>
    <w:rsid w:val="5A702FAF"/>
    <w:rsid w:val="5B2BEDFD"/>
    <w:rsid w:val="5B74FE4F"/>
    <w:rsid w:val="5C184B1E"/>
    <w:rsid w:val="5C3BDF8B"/>
    <w:rsid w:val="5C71B8DF"/>
    <w:rsid w:val="5C753284"/>
    <w:rsid w:val="5C9062E5"/>
    <w:rsid w:val="5CD97F7F"/>
    <w:rsid w:val="5CE3955A"/>
    <w:rsid w:val="5D014830"/>
    <w:rsid w:val="5D3E743D"/>
    <w:rsid w:val="5DDD592D"/>
    <w:rsid w:val="5DE7FBCC"/>
    <w:rsid w:val="5EEDA27D"/>
    <w:rsid w:val="5F2C4EE5"/>
    <w:rsid w:val="5FE36358"/>
    <w:rsid w:val="601C6D84"/>
    <w:rsid w:val="60490C6A"/>
    <w:rsid w:val="60B68D81"/>
    <w:rsid w:val="61948EDF"/>
    <w:rsid w:val="61AD7997"/>
    <w:rsid w:val="62657886"/>
    <w:rsid w:val="6334E04C"/>
    <w:rsid w:val="63733516"/>
    <w:rsid w:val="63E3D275"/>
    <w:rsid w:val="644970FD"/>
    <w:rsid w:val="64878C7D"/>
    <w:rsid w:val="64F41C14"/>
    <w:rsid w:val="64F8B82F"/>
    <w:rsid w:val="64FFCB50"/>
    <w:rsid w:val="65440ECD"/>
    <w:rsid w:val="65A35B3A"/>
    <w:rsid w:val="66C7018D"/>
    <w:rsid w:val="680BDF0B"/>
    <w:rsid w:val="68D34A01"/>
    <w:rsid w:val="695C7A21"/>
    <w:rsid w:val="69F0AFDC"/>
    <w:rsid w:val="69F2C4CF"/>
    <w:rsid w:val="6A0DD5B9"/>
    <w:rsid w:val="6A5A11B2"/>
    <w:rsid w:val="6A988462"/>
    <w:rsid w:val="6B49420E"/>
    <w:rsid w:val="6B59EA39"/>
    <w:rsid w:val="6BEE7380"/>
    <w:rsid w:val="6C2BE160"/>
    <w:rsid w:val="6C2E6F71"/>
    <w:rsid w:val="6C621242"/>
    <w:rsid w:val="6CD7872D"/>
    <w:rsid w:val="6D32CDCD"/>
    <w:rsid w:val="6D62CF35"/>
    <w:rsid w:val="6D71C25F"/>
    <w:rsid w:val="6E69D15D"/>
    <w:rsid w:val="6EA6F08E"/>
    <w:rsid w:val="6EB6A193"/>
    <w:rsid w:val="6EC262EF"/>
    <w:rsid w:val="6F4B0CB3"/>
    <w:rsid w:val="6F97A02F"/>
    <w:rsid w:val="6FB455AB"/>
    <w:rsid w:val="6FCB66BA"/>
    <w:rsid w:val="6FDD451F"/>
    <w:rsid w:val="7016D241"/>
    <w:rsid w:val="7091719E"/>
    <w:rsid w:val="714FD15B"/>
    <w:rsid w:val="717CA710"/>
    <w:rsid w:val="71951A40"/>
    <w:rsid w:val="7205D5A6"/>
    <w:rsid w:val="72490814"/>
    <w:rsid w:val="7279B2DD"/>
    <w:rsid w:val="72877EC8"/>
    <w:rsid w:val="738A5250"/>
    <w:rsid w:val="7395CA44"/>
    <w:rsid w:val="73C2DAB0"/>
    <w:rsid w:val="740701E4"/>
    <w:rsid w:val="742DA1C0"/>
    <w:rsid w:val="7488A5DD"/>
    <w:rsid w:val="74E7D15F"/>
    <w:rsid w:val="750A2024"/>
    <w:rsid w:val="7563CF25"/>
    <w:rsid w:val="75AE2CB7"/>
    <w:rsid w:val="75F3609E"/>
    <w:rsid w:val="76F737D5"/>
    <w:rsid w:val="771F922E"/>
    <w:rsid w:val="7722DE17"/>
    <w:rsid w:val="776A17DA"/>
    <w:rsid w:val="786FBD41"/>
    <w:rsid w:val="78CA9830"/>
    <w:rsid w:val="7A12000A"/>
    <w:rsid w:val="7A6D7C08"/>
    <w:rsid w:val="7B090E28"/>
    <w:rsid w:val="7B825F34"/>
    <w:rsid w:val="7BD6380D"/>
    <w:rsid w:val="7BFAC213"/>
    <w:rsid w:val="7C6D6017"/>
    <w:rsid w:val="7C98408F"/>
    <w:rsid w:val="7D79088B"/>
    <w:rsid w:val="7D870346"/>
    <w:rsid w:val="7DA15877"/>
    <w:rsid w:val="7DEA27C7"/>
    <w:rsid w:val="7E377249"/>
    <w:rsid w:val="7E544BEA"/>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AA629941-C49A-4CA0-815C-1A5B9AD7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pancare.eu/" TargetMode="External"/><Relationship Id="rId23" Type="http://schemas.openxmlformats.org/officeDocument/2006/relationships/image" Target="media/image5.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E41E5-0084-495A-B28C-A1CA97EA791B}">
  <ds:schemaRefs>
    <ds:schemaRef ds:uri="http://schemas.microsoft.com/sharepoint/v3/contenttype/forms"/>
  </ds:schemaRefs>
</ds:datastoreItem>
</file>

<file path=customXml/itemProps2.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4.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1374</Words>
  <Characters>7562</Characters>
  <Application>Microsoft Office Word</Application>
  <DocSecurity>0</DocSecurity>
  <Lines>63</Lines>
  <Paragraphs>17</Paragraphs>
  <ScaleCrop>false</ScaleCrop>
  <Company/>
  <LinksUpToDate>false</LinksUpToDate>
  <CharactersWithSpaces>8919</CharactersWithSpaces>
  <SharedDoc>false</SharedDoc>
  <HLinks>
    <vt:vector size="42" baseType="variant">
      <vt:variant>
        <vt:i4>196679</vt:i4>
      </vt:variant>
      <vt:variant>
        <vt:i4>21</vt:i4>
      </vt:variant>
      <vt:variant>
        <vt:i4>0</vt:i4>
      </vt:variant>
      <vt:variant>
        <vt:i4>5</vt:i4>
      </vt:variant>
      <vt:variant>
        <vt:lpwstr>https://journals.plos.org/plosone/article?id=10.1371/journal.pone.0201007</vt:lpwstr>
      </vt:variant>
      <vt:variant>
        <vt:lpwstr/>
      </vt:variant>
      <vt:variant>
        <vt:i4>7340156</vt:i4>
      </vt:variant>
      <vt:variant>
        <vt:i4>18</vt:i4>
      </vt:variant>
      <vt:variant>
        <vt:i4>0</vt:i4>
      </vt:variant>
      <vt:variant>
        <vt:i4>5</vt:i4>
      </vt:variant>
      <vt:variant>
        <vt:lpwstr>https://www.med.unc.edu/transition/transition-tools/trxansition-scale/</vt:lpwstr>
      </vt:variant>
      <vt:variant>
        <vt:lpwstr/>
      </vt:variant>
      <vt:variant>
        <vt:i4>196635</vt:i4>
      </vt:variant>
      <vt:variant>
        <vt:i4>15</vt:i4>
      </vt:variant>
      <vt:variant>
        <vt:i4>0</vt:i4>
      </vt:variant>
      <vt:variant>
        <vt:i4>5</vt:i4>
      </vt:variant>
      <vt:variant>
        <vt:lpwstr>https://canchild.ca/shop/6-transition-q/</vt:lpwstr>
      </vt:variant>
      <vt:variant>
        <vt:lpwstr/>
      </vt:variant>
      <vt:variant>
        <vt:i4>3801125</vt:i4>
      </vt:variant>
      <vt:variant>
        <vt:i4>12</vt:i4>
      </vt:variant>
      <vt:variant>
        <vt:i4>0</vt:i4>
      </vt:variant>
      <vt:variant>
        <vt:i4>5</vt:i4>
      </vt:variant>
      <vt:variant>
        <vt:lpwstr>https://www.pediatricnursing.org/article/S0882-5963(21)00132-9/abstract</vt:lpwstr>
      </vt:variant>
      <vt:variant>
        <vt:lpwstr/>
      </vt:variant>
      <vt:variant>
        <vt:i4>8061051</vt:i4>
      </vt:variant>
      <vt:variant>
        <vt:i4>6</vt:i4>
      </vt:variant>
      <vt:variant>
        <vt:i4>0</vt:i4>
      </vt:variant>
      <vt:variant>
        <vt:i4>5</vt:i4>
      </vt:variant>
      <vt:variant>
        <vt:lpwstr>http://www.pancare.eu/</vt:lpwstr>
      </vt:variant>
      <vt:variant>
        <vt:lpwstr/>
      </vt:variant>
      <vt:variant>
        <vt:i4>1048583</vt:i4>
      </vt:variant>
      <vt:variant>
        <vt:i4>3</vt:i4>
      </vt:variant>
      <vt:variant>
        <vt:i4>0</vt:i4>
      </vt:variant>
      <vt:variant>
        <vt:i4>5</vt:i4>
      </vt:variant>
      <vt:variant>
        <vt:lpwstr>https://www.pancare.eu/pancare-survivorship-care-plan-short-version/</vt:lpwstr>
      </vt:variant>
      <vt:variant>
        <vt:lpwstr/>
      </vt:variant>
      <vt:variant>
        <vt:i4>1704024</vt:i4>
      </vt:variant>
      <vt:variant>
        <vt:i4>0</vt:i4>
      </vt:variant>
      <vt:variant>
        <vt:i4>0</vt:i4>
      </vt:variant>
      <vt:variant>
        <vt:i4>5</vt:i4>
      </vt:variant>
      <vt:variant>
        <vt:lpwstr>https://www.pancare.eu/pancarefollowup-care-intervention-replication-manual/survivorship-care-plan-template/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278</cp:revision>
  <dcterms:created xsi:type="dcterms:W3CDTF">2026-03-17T10:31:00Z</dcterms:created>
  <dcterms:modified xsi:type="dcterms:W3CDTF">2026-09-15T10:15:00Z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